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C6" w:rsidRPr="00BA754E" w:rsidRDefault="003B7B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1575"/>
        <w:gridCol w:w="3450"/>
        <w:gridCol w:w="4511"/>
        <w:gridCol w:w="2659"/>
      </w:tblGrid>
      <w:tr w:rsidR="007F13C4" w:rsidRPr="00BA754E" w:rsidTr="007F13C4">
        <w:tc>
          <w:tcPr>
            <w:tcW w:w="963" w:type="dxa"/>
          </w:tcPr>
          <w:p w:rsidR="007F13C4" w:rsidRPr="00BA754E" w:rsidRDefault="007F13C4" w:rsidP="00143C43">
            <w:pPr>
              <w:spacing w:line="240" w:lineRule="auto"/>
              <w:rPr>
                <w:rFonts w:ascii="Times New Roman" w:hAnsi="Times New Roman"/>
                <w:sz w:val="32"/>
                <w:szCs w:val="32"/>
              </w:rPr>
            </w:pPr>
            <w:r>
              <w:rPr>
                <w:rFonts w:ascii="Times New Roman" w:hAnsi="Times New Roman"/>
                <w:sz w:val="32"/>
                <w:szCs w:val="32"/>
              </w:rPr>
              <w:t>Week</w:t>
            </w:r>
          </w:p>
        </w:tc>
        <w:tc>
          <w:tcPr>
            <w:tcW w:w="1575" w:type="dxa"/>
          </w:tcPr>
          <w:p w:rsidR="007F13C4" w:rsidRPr="00BA754E" w:rsidRDefault="007F13C4" w:rsidP="00143C43">
            <w:pPr>
              <w:spacing w:line="240" w:lineRule="auto"/>
              <w:rPr>
                <w:rFonts w:ascii="Times New Roman" w:hAnsi="Times New Roman"/>
                <w:sz w:val="32"/>
                <w:szCs w:val="32"/>
              </w:rPr>
            </w:pPr>
            <w:r w:rsidRPr="00BA754E">
              <w:rPr>
                <w:rFonts w:ascii="Times New Roman" w:hAnsi="Times New Roman"/>
                <w:sz w:val="32"/>
                <w:szCs w:val="32"/>
              </w:rPr>
              <w:t>Date</w:t>
            </w:r>
          </w:p>
        </w:tc>
        <w:tc>
          <w:tcPr>
            <w:tcW w:w="3450" w:type="dxa"/>
          </w:tcPr>
          <w:p w:rsidR="007F13C4" w:rsidRPr="00BA754E" w:rsidRDefault="007F13C4" w:rsidP="00143C43">
            <w:pPr>
              <w:spacing w:line="240" w:lineRule="auto"/>
              <w:jc w:val="center"/>
              <w:rPr>
                <w:rFonts w:ascii="Times New Roman" w:hAnsi="Times New Roman"/>
                <w:sz w:val="32"/>
                <w:szCs w:val="32"/>
              </w:rPr>
            </w:pPr>
            <w:r w:rsidRPr="00BA754E">
              <w:rPr>
                <w:rFonts w:ascii="Times New Roman" w:hAnsi="Times New Roman"/>
                <w:sz w:val="32"/>
                <w:szCs w:val="32"/>
              </w:rPr>
              <w:t xml:space="preserve">Life Teen </w:t>
            </w:r>
          </w:p>
          <w:p w:rsidR="007F13C4" w:rsidRPr="00BA754E" w:rsidRDefault="007F13C4" w:rsidP="00143C43">
            <w:pPr>
              <w:spacing w:line="240" w:lineRule="auto"/>
              <w:jc w:val="center"/>
              <w:rPr>
                <w:rFonts w:ascii="Times New Roman" w:hAnsi="Times New Roman"/>
                <w:sz w:val="20"/>
                <w:szCs w:val="20"/>
              </w:rPr>
            </w:pPr>
            <w:r w:rsidRPr="00BA754E">
              <w:rPr>
                <w:rFonts w:ascii="Times New Roman" w:hAnsi="Times New Roman"/>
                <w:sz w:val="20"/>
                <w:szCs w:val="20"/>
              </w:rPr>
              <w:t>(9</w:t>
            </w:r>
            <w:r w:rsidRPr="00BA754E">
              <w:rPr>
                <w:rFonts w:ascii="Times New Roman" w:hAnsi="Times New Roman"/>
                <w:sz w:val="20"/>
                <w:szCs w:val="20"/>
                <w:vertAlign w:val="superscript"/>
              </w:rPr>
              <w:t>th</w:t>
            </w:r>
            <w:r w:rsidRPr="00BA754E">
              <w:rPr>
                <w:rFonts w:ascii="Times New Roman" w:hAnsi="Times New Roman"/>
                <w:sz w:val="20"/>
                <w:szCs w:val="20"/>
              </w:rPr>
              <w:t>-12</w:t>
            </w:r>
            <w:r w:rsidRPr="00BA754E">
              <w:rPr>
                <w:rFonts w:ascii="Times New Roman" w:hAnsi="Times New Roman"/>
                <w:sz w:val="20"/>
                <w:szCs w:val="20"/>
                <w:vertAlign w:val="superscript"/>
              </w:rPr>
              <w:t>th</w:t>
            </w:r>
            <w:r w:rsidRPr="00BA754E">
              <w:rPr>
                <w:rFonts w:ascii="Times New Roman" w:hAnsi="Times New Roman"/>
                <w:sz w:val="20"/>
                <w:szCs w:val="20"/>
              </w:rPr>
              <w:t xml:space="preserve"> including Confirmation Candidates when not doing specific preparation for Confirmation)</w:t>
            </w:r>
          </w:p>
        </w:tc>
        <w:tc>
          <w:tcPr>
            <w:tcW w:w="4511" w:type="dxa"/>
          </w:tcPr>
          <w:p w:rsidR="007F13C4" w:rsidRPr="00BA754E" w:rsidRDefault="007F13C4" w:rsidP="00143C43">
            <w:pPr>
              <w:spacing w:line="240" w:lineRule="auto"/>
              <w:jc w:val="center"/>
              <w:rPr>
                <w:rFonts w:ascii="Times New Roman" w:hAnsi="Times New Roman"/>
                <w:sz w:val="20"/>
                <w:szCs w:val="20"/>
              </w:rPr>
            </w:pPr>
            <w:r>
              <w:rPr>
                <w:rFonts w:ascii="Times New Roman" w:hAnsi="Times New Roman"/>
                <w:sz w:val="32"/>
                <w:szCs w:val="32"/>
              </w:rPr>
              <w:t>Description</w:t>
            </w:r>
          </w:p>
        </w:tc>
        <w:tc>
          <w:tcPr>
            <w:tcW w:w="2659" w:type="dxa"/>
          </w:tcPr>
          <w:p w:rsidR="007F13C4" w:rsidRDefault="007F13C4" w:rsidP="00143C43">
            <w:pPr>
              <w:spacing w:line="240" w:lineRule="auto"/>
              <w:jc w:val="center"/>
              <w:rPr>
                <w:rFonts w:ascii="Times New Roman" w:hAnsi="Times New Roman"/>
                <w:sz w:val="32"/>
                <w:szCs w:val="32"/>
              </w:rPr>
            </w:pPr>
            <w:r>
              <w:rPr>
                <w:rFonts w:ascii="Times New Roman" w:hAnsi="Times New Roman"/>
                <w:sz w:val="32"/>
                <w:szCs w:val="32"/>
              </w:rPr>
              <w:t>Snack</w:t>
            </w:r>
          </w:p>
        </w:tc>
      </w:tr>
      <w:tr w:rsidR="007F13C4" w:rsidRPr="00BA754E" w:rsidTr="007F13C4">
        <w:tc>
          <w:tcPr>
            <w:tcW w:w="963" w:type="dxa"/>
            <w:shd w:val="clear" w:color="auto" w:fill="000000" w:themeFill="text1"/>
          </w:tcPr>
          <w:p w:rsidR="007F13C4" w:rsidRPr="00BA754E" w:rsidRDefault="007F13C4" w:rsidP="00716611">
            <w:pPr>
              <w:spacing w:line="240" w:lineRule="auto"/>
              <w:rPr>
                <w:rFonts w:ascii="Times New Roman" w:hAnsi="Times New Roman"/>
              </w:rPr>
            </w:pPr>
          </w:p>
        </w:tc>
        <w:tc>
          <w:tcPr>
            <w:tcW w:w="1575" w:type="dxa"/>
            <w:shd w:val="clear" w:color="auto" w:fill="000000" w:themeFill="text1"/>
          </w:tcPr>
          <w:p w:rsidR="007F13C4" w:rsidRPr="00BA754E" w:rsidRDefault="007F13C4" w:rsidP="00716611">
            <w:pPr>
              <w:spacing w:line="240" w:lineRule="auto"/>
              <w:rPr>
                <w:rFonts w:ascii="Times New Roman" w:hAnsi="Times New Roman"/>
              </w:rPr>
            </w:pPr>
            <w:r w:rsidRPr="00BA754E">
              <w:rPr>
                <w:rFonts w:ascii="Times New Roman" w:hAnsi="Times New Roman"/>
              </w:rPr>
              <w:t xml:space="preserve">January </w:t>
            </w:r>
            <w:r>
              <w:rPr>
                <w:rFonts w:ascii="Times New Roman" w:hAnsi="Times New Roman"/>
              </w:rPr>
              <w:t>6</w:t>
            </w:r>
          </w:p>
        </w:tc>
        <w:tc>
          <w:tcPr>
            <w:tcW w:w="3450" w:type="dxa"/>
            <w:shd w:val="clear" w:color="auto" w:fill="000000" w:themeFill="text1"/>
          </w:tcPr>
          <w:p w:rsidR="007F13C4" w:rsidRPr="00BA754E" w:rsidRDefault="007F13C4" w:rsidP="00902785">
            <w:pPr>
              <w:spacing w:line="240" w:lineRule="auto"/>
              <w:rPr>
                <w:rFonts w:ascii="Times New Roman" w:hAnsi="Times New Roman"/>
              </w:rPr>
            </w:pPr>
            <w:r>
              <w:rPr>
                <w:rFonts w:ascii="Times New Roman" w:hAnsi="Times New Roman"/>
              </w:rPr>
              <w:t>Off</w:t>
            </w:r>
          </w:p>
        </w:tc>
        <w:tc>
          <w:tcPr>
            <w:tcW w:w="4511" w:type="dxa"/>
            <w:shd w:val="clear" w:color="auto" w:fill="000000" w:themeFill="text1"/>
          </w:tcPr>
          <w:p w:rsidR="007F13C4" w:rsidRPr="00BA754E" w:rsidRDefault="007F13C4" w:rsidP="00902785">
            <w:pPr>
              <w:spacing w:line="240" w:lineRule="auto"/>
              <w:rPr>
                <w:rFonts w:ascii="Times New Roman" w:hAnsi="Times New Roman"/>
              </w:rPr>
            </w:pPr>
            <w:r>
              <w:rPr>
                <w:rFonts w:ascii="Times New Roman" w:hAnsi="Times New Roman"/>
              </w:rPr>
              <w:t>Off</w:t>
            </w:r>
          </w:p>
        </w:tc>
        <w:tc>
          <w:tcPr>
            <w:tcW w:w="2659" w:type="dxa"/>
            <w:shd w:val="clear" w:color="auto" w:fill="000000" w:themeFill="text1"/>
          </w:tcPr>
          <w:p w:rsidR="007F13C4" w:rsidRDefault="007F13C4" w:rsidP="00902785">
            <w:pPr>
              <w:spacing w:line="240" w:lineRule="auto"/>
              <w:rPr>
                <w:rFonts w:ascii="Times New Roman" w:hAnsi="Times New Roman"/>
              </w:rPr>
            </w:pPr>
          </w:p>
        </w:tc>
      </w:tr>
      <w:tr w:rsidR="007F13C4" w:rsidRPr="00BA754E" w:rsidTr="007F13C4">
        <w:tc>
          <w:tcPr>
            <w:tcW w:w="963" w:type="dxa"/>
            <w:shd w:val="clear" w:color="auto" w:fill="000000" w:themeFill="text1"/>
          </w:tcPr>
          <w:p w:rsidR="007F13C4" w:rsidRPr="00BA754E" w:rsidRDefault="007F13C4" w:rsidP="00716611">
            <w:pPr>
              <w:spacing w:line="240" w:lineRule="auto"/>
              <w:rPr>
                <w:rFonts w:ascii="Times New Roman" w:hAnsi="Times New Roman"/>
              </w:rPr>
            </w:pPr>
          </w:p>
        </w:tc>
        <w:tc>
          <w:tcPr>
            <w:tcW w:w="1575" w:type="dxa"/>
            <w:shd w:val="clear" w:color="auto" w:fill="000000" w:themeFill="text1"/>
          </w:tcPr>
          <w:p w:rsidR="007F13C4" w:rsidRPr="00BA754E" w:rsidRDefault="007F13C4" w:rsidP="00716611">
            <w:pPr>
              <w:spacing w:line="240" w:lineRule="auto"/>
              <w:rPr>
                <w:rFonts w:ascii="Times New Roman" w:hAnsi="Times New Roman"/>
              </w:rPr>
            </w:pPr>
            <w:r w:rsidRPr="00BA754E">
              <w:rPr>
                <w:rFonts w:ascii="Times New Roman" w:hAnsi="Times New Roman"/>
              </w:rPr>
              <w:t xml:space="preserve">January </w:t>
            </w:r>
            <w:r>
              <w:rPr>
                <w:rFonts w:ascii="Times New Roman" w:hAnsi="Times New Roman"/>
              </w:rPr>
              <w:t>13</w:t>
            </w:r>
          </w:p>
        </w:tc>
        <w:tc>
          <w:tcPr>
            <w:tcW w:w="3450" w:type="dxa"/>
            <w:shd w:val="clear" w:color="auto" w:fill="000000" w:themeFill="text1"/>
          </w:tcPr>
          <w:p w:rsidR="007F13C4" w:rsidRPr="00BA754E" w:rsidRDefault="007F13C4" w:rsidP="00902785">
            <w:pPr>
              <w:spacing w:line="240" w:lineRule="auto"/>
              <w:rPr>
                <w:rFonts w:ascii="Times New Roman" w:hAnsi="Times New Roman"/>
              </w:rPr>
            </w:pPr>
            <w:r>
              <w:rPr>
                <w:rFonts w:ascii="Times New Roman" w:hAnsi="Times New Roman"/>
              </w:rPr>
              <w:t>Off</w:t>
            </w:r>
          </w:p>
        </w:tc>
        <w:tc>
          <w:tcPr>
            <w:tcW w:w="4511" w:type="dxa"/>
            <w:shd w:val="clear" w:color="auto" w:fill="000000" w:themeFill="text1"/>
          </w:tcPr>
          <w:p w:rsidR="007F13C4" w:rsidRPr="00BA754E" w:rsidRDefault="007F13C4" w:rsidP="00902785">
            <w:pPr>
              <w:spacing w:line="240" w:lineRule="auto"/>
              <w:rPr>
                <w:rFonts w:ascii="Times New Roman" w:hAnsi="Times New Roman"/>
              </w:rPr>
            </w:pPr>
            <w:r>
              <w:rPr>
                <w:rFonts w:ascii="Times New Roman" w:hAnsi="Times New Roman"/>
              </w:rPr>
              <w:t>Off</w:t>
            </w:r>
          </w:p>
        </w:tc>
        <w:tc>
          <w:tcPr>
            <w:tcW w:w="2659" w:type="dxa"/>
            <w:shd w:val="clear" w:color="auto" w:fill="000000" w:themeFill="text1"/>
          </w:tcPr>
          <w:p w:rsidR="007F13C4" w:rsidRDefault="007F13C4" w:rsidP="00902785">
            <w:pPr>
              <w:spacing w:line="240" w:lineRule="auto"/>
              <w:rPr>
                <w:rFonts w:ascii="Times New Roman" w:hAnsi="Times New Roman"/>
              </w:rPr>
            </w:pPr>
          </w:p>
        </w:tc>
      </w:tr>
      <w:tr w:rsidR="007F13C4" w:rsidRPr="00BA754E" w:rsidTr="007F13C4">
        <w:tc>
          <w:tcPr>
            <w:tcW w:w="963" w:type="dxa"/>
            <w:shd w:val="clear" w:color="auto" w:fill="E5B8B7" w:themeFill="accent2" w:themeFillTint="66"/>
          </w:tcPr>
          <w:p w:rsidR="007F13C4" w:rsidRPr="00BA754E" w:rsidRDefault="007F13C4" w:rsidP="00716611">
            <w:pPr>
              <w:spacing w:line="240" w:lineRule="auto"/>
              <w:rPr>
                <w:rFonts w:ascii="Times New Roman" w:hAnsi="Times New Roman"/>
              </w:rPr>
            </w:pPr>
            <w:r>
              <w:rPr>
                <w:rFonts w:ascii="Times New Roman" w:hAnsi="Times New Roman"/>
              </w:rPr>
              <w:t>1</w:t>
            </w:r>
          </w:p>
        </w:tc>
        <w:tc>
          <w:tcPr>
            <w:tcW w:w="1575" w:type="dxa"/>
            <w:shd w:val="clear" w:color="auto" w:fill="E5B8B7" w:themeFill="accent2" w:themeFillTint="66"/>
          </w:tcPr>
          <w:p w:rsidR="007F13C4" w:rsidRPr="00BA754E" w:rsidRDefault="007F13C4" w:rsidP="00716611">
            <w:pPr>
              <w:spacing w:line="240" w:lineRule="auto"/>
              <w:rPr>
                <w:rFonts w:ascii="Times New Roman" w:hAnsi="Times New Roman"/>
              </w:rPr>
            </w:pPr>
            <w:r w:rsidRPr="00BA754E">
              <w:rPr>
                <w:rFonts w:ascii="Times New Roman" w:hAnsi="Times New Roman"/>
              </w:rPr>
              <w:t xml:space="preserve">January </w:t>
            </w:r>
            <w:r>
              <w:rPr>
                <w:rFonts w:ascii="Times New Roman" w:hAnsi="Times New Roman"/>
              </w:rPr>
              <w:t>20</w:t>
            </w:r>
          </w:p>
        </w:tc>
        <w:tc>
          <w:tcPr>
            <w:tcW w:w="3450" w:type="dxa"/>
            <w:shd w:val="clear" w:color="auto" w:fill="E5B8B7" w:themeFill="accent2" w:themeFillTint="66"/>
          </w:tcPr>
          <w:p w:rsidR="007F13C4" w:rsidRPr="00BA754E" w:rsidRDefault="007F13C4" w:rsidP="001C0072">
            <w:pPr>
              <w:spacing w:line="240" w:lineRule="auto"/>
              <w:rPr>
                <w:rFonts w:ascii="Times New Roman" w:hAnsi="Times New Roman"/>
              </w:rPr>
            </w:pPr>
            <w:r>
              <w:rPr>
                <w:rFonts w:ascii="Times New Roman" w:hAnsi="Times New Roman"/>
              </w:rPr>
              <w:t>Special Guest Presenter Wassim Ibraham</w:t>
            </w:r>
          </w:p>
        </w:tc>
        <w:tc>
          <w:tcPr>
            <w:tcW w:w="4511" w:type="dxa"/>
            <w:shd w:val="clear" w:color="auto" w:fill="E5B8B7" w:themeFill="accent2" w:themeFillTint="66"/>
          </w:tcPr>
          <w:p w:rsidR="007F13C4" w:rsidRDefault="007F13C4" w:rsidP="00902785">
            <w:pPr>
              <w:spacing w:line="240" w:lineRule="auto"/>
              <w:rPr>
                <w:rFonts w:ascii="Times New Roman" w:hAnsi="Times New Roman"/>
              </w:rPr>
            </w:pPr>
          </w:p>
          <w:p w:rsidR="00B97B61" w:rsidRDefault="00B97B61" w:rsidP="00902785">
            <w:pPr>
              <w:spacing w:line="240" w:lineRule="auto"/>
              <w:rPr>
                <w:rFonts w:ascii="Times New Roman" w:hAnsi="Times New Roman"/>
              </w:rPr>
            </w:pPr>
          </w:p>
          <w:p w:rsidR="00B97B61" w:rsidRDefault="00B97B61" w:rsidP="00902785">
            <w:pPr>
              <w:spacing w:line="240" w:lineRule="auto"/>
              <w:rPr>
                <w:rFonts w:ascii="Times New Roman" w:hAnsi="Times New Roman"/>
              </w:rPr>
            </w:pPr>
          </w:p>
          <w:p w:rsidR="00B97B61" w:rsidRPr="00BA754E" w:rsidRDefault="00B97B61" w:rsidP="00902785">
            <w:pPr>
              <w:spacing w:line="240" w:lineRule="auto"/>
              <w:rPr>
                <w:rFonts w:ascii="Times New Roman" w:hAnsi="Times New Roman"/>
              </w:rPr>
            </w:pPr>
          </w:p>
        </w:tc>
        <w:tc>
          <w:tcPr>
            <w:tcW w:w="2659" w:type="dxa"/>
            <w:shd w:val="clear" w:color="auto" w:fill="E5B8B7" w:themeFill="accent2" w:themeFillTint="66"/>
          </w:tcPr>
          <w:p w:rsidR="007F13C4" w:rsidRPr="00BA754E" w:rsidRDefault="007F13C4" w:rsidP="00902785">
            <w:pPr>
              <w:spacing w:line="240" w:lineRule="auto"/>
              <w:rPr>
                <w:rFonts w:ascii="Times New Roman" w:hAnsi="Times New Roman"/>
              </w:rPr>
            </w:pPr>
            <w:r>
              <w:rPr>
                <w:rFonts w:ascii="Times New Roman" w:hAnsi="Times New Roman"/>
              </w:rPr>
              <w:t>Sydnie Adams</w:t>
            </w:r>
          </w:p>
        </w:tc>
      </w:tr>
      <w:tr w:rsidR="007F13C4" w:rsidRPr="00BA754E" w:rsidTr="007F13C4">
        <w:tc>
          <w:tcPr>
            <w:tcW w:w="963" w:type="dxa"/>
            <w:shd w:val="clear" w:color="auto" w:fill="CCC0D9" w:themeFill="accent4" w:themeFillTint="66"/>
          </w:tcPr>
          <w:p w:rsidR="007F13C4" w:rsidRDefault="007F13C4" w:rsidP="00902785">
            <w:pPr>
              <w:spacing w:line="240" w:lineRule="auto"/>
              <w:rPr>
                <w:rFonts w:ascii="Times New Roman" w:hAnsi="Times New Roman"/>
              </w:rPr>
            </w:pPr>
            <w:r>
              <w:rPr>
                <w:rFonts w:ascii="Times New Roman" w:hAnsi="Times New Roman"/>
              </w:rPr>
              <w:t>2</w:t>
            </w:r>
          </w:p>
        </w:tc>
        <w:tc>
          <w:tcPr>
            <w:tcW w:w="1575" w:type="dxa"/>
            <w:shd w:val="clear" w:color="auto" w:fill="CCC0D9" w:themeFill="accent4" w:themeFillTint="66"/>
          </w:tcPr>
          <w:p w:rsidR="007F13C4" w:rsidRPr="00BA754E" w:rsidRDefault="007F13C4" w:rsidP="00902785">
            <w:pPr>
              <w:spacing w:line="240" w:lineRule="auto"/>
              <w:rPr>
                <w:rFonts w:ascii="Times New Roman" w:hAnsi="Times New Roman"/>
              </w:rPr>
            </w:pPr>
            <w:r>
              <w:rPr>
                <w:rFonts w:ascii="Times New Roman" w:hAnsi="Times New Roman"/>
              </w:rPr>
              <w:t>January 27</w:t>
            </w:r>
          </w:p>
        </w:tc>
        <w:tc>
          <w:tcPr>
            <w:tcW w:w="3450" w:type="dxa"/>
            <w:shd w:val="clear" w:color="auto" w:fill="CCC0D9" w:themeFill="accent4" w:themeFillTint="66"/>
          </w:tcPr>
          <w:p w:rsidR="007F13C4" w:rsidRPr="00BA754E" w:rsidRDefault="007F13C4" w:rsidP="00902785">
            <w:pPr>
              <w:spacing w:line="240" w:lineRule="auto"/>
              <w:rPr>
                <w:rFonts w:ascii="Times New Roman" w:hAnsi="Times New Roman"/>
              </w:rPr>
            </w:pPr>
            <w:r>
              <w:rPr>
                <w:rFonts w:ascii="Times New Roman" w:hAnsi="Times New Roman"/>
              </w:rPr>
              <w:t>Life: Creation</w:t>
            </w:r>
          </w:p>
        </w:tc>
        <w:tc>
          <w:tcPr>
            <w:tcW w:w="4511" w:type="dxa"/>
            <w:shd w:val="clear" w:color="auto" w:fill="CCC0D9" w:themeFill="accent4" w:themeFillTint="66"/>
          </w:tcPr>
          <w:p w:rsidR="007F13C4" w:rsidRPr="00B824EA" w:rsidRDefault="007F13C4" w:rsidP="00902785">
            <w:pPr>
              <w:spacing w:line="240" w:lineRule="auto"/>
              <w:rPr>
                <w:rFonts w:ascii="Times New Roman" w:hAnsi="Times New Roman"/>
              </w:rPr>
            </w:pPr>
            <w:r w:rsidRPr="00B824EA">
              <w:rPr>
                <w:rFonts w:ascii="Times New Roman" w:hAnsi="Times New Roman"/>
              </w:rPr>
              <w:t>This Life Night will introduce the concept of the complementary nature of the sexes and challenge teens to see members of the opposite sex as reflections of God and as a “help” for their own gender.</w:t>
            </w:r>
          </w:p>
        </w:tc>
        <w:tc>
          <w:tcPr>
            <w:tcW w:w="2659" w:type="dxa"/>
            <w:shd w:val="clear" w:color="auto" w:fill="CCC0D9" w:themeFill="accent4" w:themeFillTint="66"/>
          </w:tcPr>
          <w:p w:rsidR="007F13C4" w:rsidRPr="00B824EA" w:rsidRDefault="007F13C4" w:rsidP="00902785">
            <w:pPr>
              <w:spacing w:line="240" w:lineRule="auto"/>
              <w:rPr>
                <w:rFonts w:ascii="Times New Roman" w:hAnsi="Times New Roman"/>
              </w:rPr>
            </w:pPr>
            <w:r>
              <w:rPr>
                <w:rFonts w:ascii="Times New Roman" w:hAnsi="Times New Roman"/>
              </w:rPr>
              <w:t>Autumn Beyer</w:t>
            </w:r>
          </w:p>
        </w:tc>
      </w:tr>
      <w:tr w:rsidR="007F13C4" w:rsidRPr="00BA754E" w:rsidTr="007F13C4">
        <w:tc>
          <w:tcPr>
            <w:tcW w:w="963" w:type="dxa"/>
            <w:shd w:val="clear" w:color="auto" w:fill="CCC0D9" w:themeFill="accent4" w:themeFillTint="66"/>
          </w:tcPr>
          <w:p w:rsidR="007F13C4" w:rsidRPr="00BA754E" w:rsidRDefault="007F13C4" w:rsidP="00716611">
            <w:pPr>
              <w:spacing w:line="240" w:lineRule="auto"/>
              <w:rPr>
                <w:rFonts w:ascii="Times New Roman" w:hAnsi="Times New Roman"/>
              </w:rPr>
            </w:pPr>
            <w:r>
              <w:rPr>
                <w:rFonts w:ascii="Times New Roman" w:hAnsi="Times New Roman"/>
              </w:rPr>
              <w:t>3</w:t>
            </w:r>
          </w:p>
        </w:tc>
        <w:tc>
          <w:tcPr>
            <w:tcW w:w="1575" w:type="dxa"/>
            <w:shd w:val="clear" w:color="auto" w:fill="CCC0D9" w:themeFill="accent4" w:themeFillTint="66"/>
          </w:tcPr>
          <w:p w:rsidR="007F13C4" w:rsidRPr="00BA754E" w:rsidRDefault="007F13C4" w:rsidP="00716611">
            <w:pPr>
              <w:spacing w:line="240" w:lineRule="auto"/>
              <w:rPr>
                <w:rFonts w:ascii="Times New Roman" w:hAnsi="Times New Roman"/>
              </w:rPr>
            </w:pPr>
            <w:r w:rsidRPr="00BA754E">
              <w:rPr>
                <w:rFonts w:ascii="Times New Roman" w:hAnsi="Times New Roman"/>
              </w:rPr>
              <w:t>February</w:t>
            </w:r>
            <w:r>
              <w:rPr>
                <w:rFonts w:ascii="Times New Roman" w:hAnsi="Times New Roman"/>
              </w:rPr>
              <w:t xml:space="preserve"> 3</w:t>
            </w:r>
          </w:p>
        </w:tc>
        <w:tc>
          <w:tcPr>
            <w:tcW w:w="3450" w:type="dxa"/>
            <w:shd w:val="clear" w:color="auto" w:fill="CCC0D9" w:themeFill="accent4" w:themeFillTint="66"/>
          </w:tcPr>
          <w:p w:rsidR="007F13C4" w:rsidRPr="00BA754E" w:rsidRDefault="007F13C4" w:rsidP="00C85D04">
            <w:pPr>
              <w:spacing w:line="240" w:lineRule="auto"/>
              <w:rPr>
                <w:rFonts w:ascii="Times New Roman" w:hAnsi="Times New Roman"/>
              </w:rPr>
            </w:pPr>
            <w:r>
              <w:rPr>
                <w:rFonts w:ascii="Times New Roman" w:hAnsi="Times New Roman"/>
              </w:rPr>
              <w:t xml:space="preserve">Death: The Fall, Original Sin </w:t>
            </w:r>
          </w:p>
        </w:tc>
        <w:tc>
          <w:tcPr>
            <w:tcW w:w="4511" w:type="dxa"/>
            <w:shd w:val="clear" w:color="auto" w:fill="CCC0D9" w:themeFill="accent4" w:themeFillTint="66"/>
          </w:tcPr>
          <w:p w:rsidR="007F13C4" w:rsidRPr="00557D87" w:rsidRDefault="007F13C4" w:rsidP="00902785">
            <w:pPr>
              <w:spacing w:line="240" w:lineRule="auto"/>
              <w:rPr>
                <w:rFonts w:ascii="Times New Roman" w:hAnsi="Times New Roman"/>
              </w:rPr>
            </w:pPr>
            <w:r w:rsidRPr="00557D87">
              <w:rPr>
                <w:rFonts w:ascii="Times New Roman" w:hAnsi="Times New Roman"/>
              </w:rPr>
              <w:t>The goal of this Life Night is to explain the effects of the Fall of Adam and Eve and the doctrine of original sin. This Life Night will challenge the teens to recognize the effects of original sin on God’s intended plan for the world, and recognize the necessity of Christ in their redemption</w:t>
            </w:r>
          </w:p>
        </w:tc>
        <w:tc>
          <w:tcPr>
            <w:tcW w:w="2659" w:type="dxa"/>
            <w:shd w:val="clear" w:color="auto" w:fill="CCC0D9" w:themeFill="accent4" w:themeFillTint="66"/>
          </w:tcPr>
          <w:p w:rsidR="007F13C4" w:rsidRPr="00557D87" w:rsidRDefault="007F13C4" w:rsidP="00902785">
            <w:pPr>
              <w:spacing w:line="240" w:lineRule="auto"/>
              <w:rPr>
                <w:rFonts w:ascii="Times New Roman" w:hAnsi="Times New Roman"/>
              </w:rPr>
            </w:pPr>
            <w:r>
              <w:rPr>
                <w:rFonts w:ascii="Times New Roman" w:hAnsi="Times New Roman"/>
              </w:rPr>
              <w:t>Sophie Brown</w:t>
            </w:r>
          </w:p>
        </w:tc>
      </w:tr>
      <w:tr w:rsidR="007F13C4" w:rsidRPr="00BA754E" w:rsidTr="007F13C4">
        <w:tc>
          <w:tcPr>
            <w:tcW w:w="963" w:type="dxa"/>
            <w:shd w:val="clear" w:color="auto" w:fill="000000" w:themeFill="text1"/>
          </w:tcPr>
          <w:p w:rsidR="007F13C4" w:rsidRPr="00BA754E" w:rsidRDefault="007F13C4" w:rsidP="00716611">
            <w:pPr>
              <w:spacing w:line="240" w:lineRule="auto"/>
              <w:rPr>
                <w:rFonts w:ascii="Times New Roman" w:hAnsi="Times New Roman"/>
              </w:rPr>
            </w:pPr>
          </w:p>
        </w:tc>
        <w:tc>
          <w:tcPr>
            <w:tcW w:w="1575" w:type="dxa"/>
            <w:shd w:val="clear" w:color="auto" w:fill="000000" w:themeFill="text1"/>
          </w:tcPr>
          <w:p w:rsidR="007F13C4" w:rsidRPr="00BA754E" w:rsidRDefault="007F13C4" w:rsidP="00716611">
            <w:pPr>
              <w:spacing w:line="240" w:lineRule="auto"/>
              <w:rPr>
                <w:rFonts w:ascii="Times New Roman" w:hAnsi="Times New Roman"/>
              </w:rPr>
            </w:pPr>
            <w:r w:rsidRPr="00BA754E">
              <w:rPr>
                <w:rFonts w:ascii="Times New Roman" w:hAnsi="Times New Roman"/>
              </w:rPr>
              <w:t xml:space="preserve">February </w:t>
            </w:r>
            <w:r>
              <w:rPr>
                <w:rFonts w:ascii="Times New Roman" w:hAnsi="Times New Roman"/>
              </w:rPr>
              <w:t>10</w:t>
            </w:r>
          </w:p>
        </w:tc>
        <w:tc>
          <w:tcPr>
            <w:tcW w:w="3450" w:type="dxa"/>
            <w:shd w:val="clear" w:color="auto" w:fill="000000" w:themeFill="text1"/>
          </w:tcPr>
          <w:p w:rsidR="007F13C4" w:rsidRPr="00BA754E" w:rsidRDefault="007F13C4" w:rsidP="00902785">
            <w:pPr>
              <w:spacing w:line="240" w:lineRule="auto"/>
              <w:rPr>
                <w:rFonts w:ascii="Times New Roman" w:hAnsi="Times New Roman"/>
              </w:rPr>
            </w:pPr>
            <w:r>
              <w:rPr>
                <w:rFonts w:ascii="Times New Roman" w:hAnsi="Times New Roman"/>
              </w:rPr>
              <w:t>Ash Wednesday (Off)</w:t>
            </w:r>
          </w:p>
        </w:tc>
        <w:tc>
          <w:tcPr>
            <w:tcW w:w="4511" w:type="dxa"/>
            <w:shd w:val="clear" w:color="auto" w:fill="000000" w:themeFill="text1"/>
          </w:tcPr>
          <w:p w:rsidR="007F13C4" w:rsidRPr="00BA754E" w:rsidRDefault="007F13C4" w:rsidP="00902785">
            <w:pPr>
              <w:spacing w:line="240" w:lineRule="auto"/>
              <w:rPr>
                <w:rFonts w:ascii="Times New Roman" w:hAnsi="Times New Roman"/>
              </w:rPr>
            </w:pPr>
            <w:r>
              <w:rPr>
                <w:rFonts w:ascii="Times New Roman" w:hAnsi="Times New Roman"/>
              </w:rPr>
              <w:t>Ash Wednesday (Off)</w:t>
            </w:r>
          </w:p>
        </w:tc>
        <w:tc>
          <w:tcPr>
            <w:tcW w:w="2659" w:type="dxa"/>
            <w:shd w:val="clear" w:color="auto" w:fill="000000" w:themeFill="text1"/>
          </w:tcPr>
          <w:p w:rsidR="007F13C4" w:rsidRDefault="007F13C4" w:rsidP="00902785">
            <w:pPr>
              <w:spacing w:line="240" w:lineRule="auto"/>
              <w:rPr>
                <w:rFonts w:ascii="Times New Roman" w:hAnsi="Times New Roman"/>
              </w:rPr>
            </w:pPr>
          </w:p>
        </w:tc>
      </w:tr>
      <w:tr w:rsidR="007F13C4" w:rsidRPr="00BA754E" w:rsidTr="007F13C4">
        <w:tc>
          <w:tcPr>
            <w:tcW w:w="963" w:type="dxa"/>
            <w:shd w:val="clear" w:color="auto" w:fill="CCC0D9" w:themeFill="accent4" w:themeFillTint="66"/>
          </w:tcPr>
          <w:p w:rsidR="007F13C4" w:rsidRPr="00BA754E" w:rsidRDefault="007F13C4" w:rsidP="00716611">
            <w:pPr>
              <w:spacing w:line="240" w:lineRule="auto"/>
              <w:rPr>
                <w:rFonts w:ascii="Times New Roman" w:hAnsi="Times New Roman"/>
              </w:rPr>
            </w:pPr>
            <w:r>
              <w:rPr>
                <w:rFonts w:ascii="Times New Roman" w:hAnsi="Times New Roman"/>
              </w:rPr>
              <w:t>4</w:t>
            </w:r>
          </w:p>
        </w:tc>
        <w:tc>
          <w:tcPr>
            <w:tcW w:w="1575" w:type="dxa"/>
            <w:shd w:val="clear" w:color="auto" w:fill="CCC0D9" w:themeFill="accent4" w:themeFillTint="66"/>
          </w:tcPr>
          <w:p w:rsidR="007F13C4" w:rsidRPr="00BA754E" w:rsidRDefault="007F13C4" w:rsidP="00716611">
            <w:pPr>
              <w:spacing w:line="240" w:lineRule="auto"/>
              <w:rPr>
                <w:rFonts w:ascii="Times New Roman" w:hAnsi="Times New Roman"/>
              </w:rPr>
            </w:pPr>
            <w:r w:rsidRPr="00BA754E">
              <w:rPr>
                <w:rFonts w:ascii="Times New Roman" w:hAnsi="Times New Roman"/>
              </w:rPr>
              <w:t>February 1</w:t>
            </w:r>
            <w:r>
              <w:rPr>
                <w:rFonts w:ascii="Times New Roman" w:hAnsi="Times New Roman"/>
              </w:rPr>
              <w:t>7</w:t>
            </w:r>
          </w:p>
        </w:tc>
        <w:tc>
          <w:tcPr>
            <w:tcW w:w="3450" w:type="dxa"/>
            <w:shd w:val="clear" w:color="auto" w:fill="CCC0D9" w:themeFill="accent4" w:themeFillTint="66"/>
          </w:tcPr>
          <w:p w:rsidR="007F13C4" w:rsidRPr="00BA754E" w:rsidRDefault="007F13C4" w:rsidP="00902785">
            <w:pPr>
              <w:spacing w:line="240" w:lineRule="auto"/>
              <w:rPr>
                <w:rFonts w:ascii="Times New Roman" w:hAnsi="Times New Roman"/>
              </w:rPr>
            </w:pPr>
            <w:r>
              <w:rPr>
                <w:rFonts w:ascii="Times New Roman" w:hAnsi="Times New Roman"/>
              </w:rPr>
              <w:t>Hunger: Concupiscence, Lust, Spiritual Hunger</w:t>
            </w:r>
          </w:p>
        </w:tc>
        <w:tc>
          <w:tcPr>
            <w:tcW w:w="4511" w:type="dxa"/>
            <w:shd w:val="clear" w:color="auto" w:fill="CCC0D9" w:themeFill="accent4" w:themeFillTint="66"/>
          </w:tcPr>
          <w:p w:rsidR="007F13C4" w:rsidRPr="00557D87" w:rsidRDefault="007F13C4" w:rsidP="00902785">
            <w:pPr>
              <w:spacing w:line="240" w:lineRule="auto"/>
              <w:rPr>
                <w:rFonts w:ascii="Times New Roman" w:hAnsi="Times New Roman"/>
              </w:rPr>
            </w:pPr>
            <w:r w:rsidRPr="00557D87">
              <w:rPr>
                <w:rFonts w:ascii="Times New Roman" w:hAnsi="Times New Roman"/>
              </w:rPr>
              <w:t>The goal of this Life Night is to introduce teens to the virtue of chastity as it stands in opposition to concupiscence. It will challenge teens to recognize their desire for relationships, and to act on that desire in a healthy and chaste way.</w:t>
            </w:r>
          </w:p>
        </w:tc>
        <w:tc>
          <w:tcPr>
            <w:tcW w:w="2659" w:type="dxa"/>
            <w:shd w:val="clear" w:color="auto" w:fill="CCC0D9" w:themeFill="accent4" w:themeFillTint="66"/>
          </w:tcPr>
          <w:p w:rsidR="007F13C4" w:rsidRPr="00557D87" w:rsidRDefault="007F13C4" w:rsidP="00902785">
            <w:pPr>
              <w:spacing w:line="240" w:lineRule="auto"/>
              <w:rPr>
                <w:rFonts w:ascii="Times New Roman" w:hAnsi="Times New Roman"/>
              </w:rPr>
            </w:pPr>
            <w:r>
              <w:rPr>
                <w:rFonts w:ascii="Times New Roman" w:hAnsi="Times New Roman"/>
              </w:rPr>
              <w:t>James Duffrin</w:t>
            </w:r>
          </w:p>
        </w:tc>
      </w:tr>
      <w:tr w:rsidR="007F13C4" w:rsidRPr="00BA754E" w:rsidTr="007F13C4">
        <w:tc>
          <w:tcPr>
            <w:tcW w:w="963" w:type="dxa"/>
            <w:shd w:val="clear" w:color="auto" w:fill="CCC0D9" w:themeFill="accent4" w:themeFillTint="66"/>
          </w:tcPr>
          <w:p w:rsidR="007F13C4" w:rsidRPr="006F286C" w:rsidRDefault="007F13C4" w:rsidP="00902785">
            <w:pPr>
              <w:spacing w:line="240" w:lineRule="auto"/>
              <w:rPr>
                <w:rFonts w:ascii="Times New Roman" w:hAnsi="Times New Roman"/>
              </w:rPr>
            </w:pPr>
            <w:r>
              <w:rPr>
                <w:rFonts w:ascii="Times New Roman" w:hAnsi="Times New Roman"/>
              </w:rPr>
              <w:t>5</w:t>
            </w:r>
          </w:p>
        </w:tc>
        <w:tc>
          <w:tcPr>
            <w:tcW w:w="1575" w:type="dxa"/>
            <w:shd w:val="clear" w:color="auto" w:fill="CCC0D9" w:themeFill="accent4" w:themeFillTint="66"/>
          </w:tcPr>
          <w:p w:rsidR="007F13C4" w:rsidRPr="006A7285" w:rsidRDefault="007F13C4" w:rsidP="00902785">
            <w:pPr>
              <w:spacing w:line="240" w:lineRule="auto"/>
              <w:rPr>
                <w:rFonts w:ascii="Times New Roman" w:hAnsi="Times New Roman"/>
                <w:highlight w:val="lightGray"/>
              </w:rPr>
            </w:pPr>
            <w:r w:rsidRPr="006F286C">
              <w:rPr>
                <w:rFonts w:ascii="Times New Roman" w:hAnsi="Times New Roman"/>
              </w:rPr>
              <w:t>February 2</w:t>
            </w:r>
            <w:r>
              <w:rPr>
                <w:rFonts w:ascii="Times New Roman" w:hAnsi="Times New Roman"/>
              </w:rPr>
              <w:t>4</w:t>
            </w:r>
          </w:p>
        </w:tc>
        <w:tc>
          <w:tcPr>
            <w:tcW w:w="3450" w:type="dxa"/>
            <w:shd w:val="clear" w:color="auto" w:fill="CCC0D9" w:themeFill="accent4" w:themeFillTint="66"/>
          </w:tcPr>
          <w:p w:rsidR="007F13C4" w:rsidRPr="006A7285" w:rsidRDefault="007F13C4" w:rsidP="00902785">
            <w:pPr>
              <w:spacing w:line="240" w:lineRule="auto"/>
              <w:rPr>
                <w:rFonts w:ascii="Times New Roman" w:hAnsi="Times New Roman"/>
              </w:rPr>
            </w:pPr>
            <w:r>
              <w:rPr>
                <w:rFonts w:ascii="Times New Roman" w:hAnsi="Times New Roman"/>
              </w:rPr>
              <w:t>Love: Love as self-gift, definition of love</w:t>
            </w:r>
          </w:p>
        </w:tc>
        <w:tc>
          <w:tcPr>
            <w:tcW w:w="4511" w:type="dxa"/>
            <w:shd w:val="clear" w:color="auto" w:fill="CCC0D9" w:themeFill="accent4" w:themeFillTint="66"/>
          </w:tcPr>
          <w:p w:rsidR="007F13C4" w:rsidRDefault="007F13C4" w:rsidP="00902785">
            <w:pPr>
              <w:spacing w:line="240" w:lineRule="auto"/>
              <w:rPr>
                <w:rFonts w:ascii="Times New Roman" w:hAnsi="Times New Roman"/>
              </w:rPr>
            </w:pPr>
            <w:r w:rsidRPr="00557D87">
              <w:rPr>
                <w:rFonts w:ascii="Times New Roman" w:hAnsi="Times New Roman"/>
              </w:rPr>
              <w:t>The goal of this Life Night is to help teenagers understand the definition of true love, especially as it is expressed within the Sacrament of Marriage. This night will encourage teens not to settle for a lesser form of affection and will challenge them to live the two great commandments of love.</w:t>
            </w:r>
          </w:p>
          <w:p w:rsidR="007F13C4" w:rsidRPr="00557D87" w:rsidRDefault="007F13C4" w:rsidP="00902785">
            <w:pPr>
              <w:spacing w:line="240" w:lineRule="auto"/>
              <w:rPr>
                <w:rFonts w:ascii="Times New Roman" w:hAnsi="Times New Roman"/>
                <w:highlight w:val="lightGray"/>
              </w:rPr>
            </w:pPr>
          </w:p>
        </w:tc>
        <w:tc>
          <w:tcPr>
            <w:tcW w:w="2659" w:type="dxa"/>
            <w:shd w:val="clear" w:color="auto" w:fill="CCC0D9" w:themeFill="accent4" w:themeFillTint="66"/>
          </w:tcPr>
          <w:p w:rsidR="007F13C4" w:rsidRPr="00557D87" w:rsidRDefault="007F13C4" w:rsidP="00902785">
            <w:pPr>
              <w:spacing w:line="240" w:lineRule="auto"/>
              <w:rPr>
                <w:rFonts w:ascii="Times New Roman" w:hAnsi="Times New Roman"/>
              </w:rPr>
            </w:pPr>
            <w:r>
              <w:rPr>
                <w:rFonts w:ascii="Times New Roman" w:hAnsi="Times New Roman"/>
              </w:rPr>
              <w:t>Ethan Hanewall</w:t>
            </w:r>
          </w:p>
        </w:tc>
      </w:tr>
      <w:tr w:rsidR="007F13C4" w:rsidRPr="00BA754E" w:rsidTr="007F13C4">
        <w:tc>
          <w:tcPr>
            <w:tcW w:w="963" w:type="dxa"/>
            <w:shd w:val="clear" w:color="auto" w:fill="C6D9F1" w:themeFill="text2" w:themeFillTint="33"/>
          </w:tcPr>
          <w:p w:rsidR="007F13C4" w:rsidRPr="00BA754E" w:rsidRDefault="007F13C4" w:rsidP="00001E83">
            <w:pPr>
              <w:spacing w:line="240" w:lineRule="auto"/>
              <w:rPr>
                <w:rFonts w:ascii="Times New Roman" w:hAnsi="Times New Roman"/>
              </w:rPr>
            </w:pPr>
            <w:r>
              <w:rPr>
                <w:rFonts w:ascii="Times New Roman" w:hAnsi="Times New Roman"/>
              </w:rPr>
              <w:lastRenderedPageBreak/>
              <w:t>6</w:t>
            </w:r>
          </w:p>
        </w:tc>
        <w:tc>
          <w:tcPr>
            <w:tcW w:w="1575" w:type="dxa"/>
            <w:shd w:val="clear" w:color="auto" w:fill="C6D9F1" w:themeFill="text2" w:themeFillTint="33"/>
          </w:tcPr>
          <w:p w:rsidR="007F13C4" w:rsidRPr="00BA754E" w:rsidRDefault="007F13C4" w:rsidP="00001E83">
            <w:pPr>
              <w:spacing w:line="240" w:lineRule="auto"/>
              <w:rPr>
                <w:rFonts w:ascii="Times New Roman" w:hAnsi="Times New Roman"/>
              </w:rPr>
            </w:pPr>
            <w:r w:rsidRPr="00BA754E">
              <w:rPr>
                <w:rFonts w:ascii="Times New Roman" w:hAnsi="Times New Roman"/>
              </w:rPr>
              <w:t xml:space="preserve">March </w:t>
            </w:r>
            <w:r>
              <w:rPr>
                <w:rFonts w:ascii="Times New Roman" w:hAnsi="Times New Roman"/>
              </w:rPr>
              <w:t>2</w:t>
            </w:r>
          </w:p>
        </w:tc>
        <w:tc>
          <w:tcPr>
            <w:tcW w:w="3450" w:type="dxa"/>
            <w:shd w:val="clear" w:color="auto" w:fill="C6D9F1" w:themeFill="text2" w:themeFillTint="33"/>
          </w:tcPr>
          <w:p w:rsidR="007F13C4" w:rsidRPr="00BA754E" w:rsidRDefault="007F13C4" w:rsidP="00902785">
            <w:pPr>
              <w:spacing w:line="240" w:lineRule="auto"/>
              <w:rPr>
                <w:rFonts w:ascii="Times New Roman" w:hAnsi="Times New Roman"/>
              </w:rPr>
            </w:pPr>
            <w:r>
              <w:rPr>
                <w:rFonts w:ascii="Times New Roman" w:hAnsi="Times New Roman"/>
              </w:rPr>
              <w:t>Freed: The Sacrament of Reconciliation</w:t>
            </w:r>
          </w:p>
        </w:tc>
        <w:tc>
          <w:tcPr>
            <w:tcW w:w="4511" w:type="dxa"/>
            <w:shd w:val="clear" w:color="auto" w:fill="C6D9F1" w:themeFill="text2" w:themeFillTint="33"/>
          </w:tcPr>
          <w:p w:rsidR="007F13C4" w:rsidRPr="00B824EA" w:rsidRDefault="007F13C4" w:rsidP="00902785">
            <w:pPr>
              <w:spacing w:line="240" w:lineRule="auto"/>
              <w:rPr>
                <w:rFonts w:ascii="Times New Roman" w:hAnsi="Times New Roman"/>
              </w:rPr>
            </w:pPr>
            <w:r w:rsidRPr="00B824EA">
              <w:rPr>
                <w:rFonts w:ascii="Times New Roman" w:hAnsi="Times New Roman"/>
              </w:rPr>
              <w:t>This night is about God’s love and mercy poured out though the Sacrament of Reconciliation. By explaining what happens in Reconciliation and answering the teens’ questions, this night will move teens past excuses and fear into the forgiveness and freedom from sin. Finally, this night will encourage teens to frequent the Sacrament of Reconciliation on a regular basis.</w:t>
            </w:r>
          </w:p>
        </w:tc>
        <w:tc>
          <w:tcPr>
            <w:tcW w:w="2659" w:type="dxa"/>
            <w:shd w:val="clear" w:color="auto" w:fill="C6D9F1" w:themeFill="text2" w:themeFillTint="33"/>
          </w:tcPr>
          <w:p w:rsidR="007F13C4" w:rsidRPr="00B824EA" w:rsidRDefault="007F13C4" w:rsidP="00902785">
            <w:pPr>
              <w:spacing w:line="240" w:lineRule="auto"/>
              <w:rPr>
                <w:rFonts w:ascii="Times New Roman" w:hAnsi="Times New Roman"/>
              </w:rPr>
            </w:pPr>
            <w:r>
              <w:rPr>
                <w:rFonts w:ascii="Times New Roman" w:hAnsi="Times New Roman"/>
              </w:rPr>
              <w:t>Ceci Miskowski</w:t>
            </w:r>
          </w:p>
        </w:tc>
      </w:tr>
      <w:tr w:rsidR="007F13C4" w:rsidRPr="00BA754E" w:rsidTr="007F13C4">
        <w:tc>
          <w:tcPr>
            <w:tcW w:w="963" w:type="dxa"/>
            <w:shd w:val="clear" w:color="auto" w:fill="E5B8B7" w:themeFill="accent2" w:themeFillTint="66"/>
          </w:tcPr>
          <w:p w:rsidR="007F13C4" w:rsidRPr="00BA754E" w:rsidRDefault="007F13C4" w:rsidP="00001E83">
            <w:pPr>
              <w:spacing w:line="240" w:lineRule="auto"/>
              <w:rPr>
                <w:rFonts w:ascii="Times New Roman" w:hAnsi="Times New Roman"/>
              </w:rPr>
            </w:pPr>
            <w:r>
              <w:rPr>
                <w:rFonts w:ascii="Times New Roman" w:hAnsi="Times New Roman"/>
              </w:rPr>
              <w:t>7</w:t>
            </w:r>
          </w:p>
        </w:tc>
        <w:tc>
          <w:tcPr>
            <w:tcW w:w="1575" w:type="dxa"/>
            <w:shd w:val="clear" w:color="auto" w:fill="E5B8B7" w:themeFill="accent2" w:themeFillTint="66"/>
          </w:tcPr>
          <w:p w:rsidR="007F13C4" w:rsidRPr="00BA754E" w:rsidRDefault="007F13C4" w:rsidP="00001E83">
            <w:pPr>
              <w:spacing w:line="240" w:lineRule="auto"/>
              <w:rPr>
                <w:rFonts w:ascii="Times New Roman" w:hAnsi="Times New Roman"/>
              </w:rPr>
            </w:pPr>
            <w:r w:rsidRPr="00BA754E">
              <w:rPr>
                <w:rFonts w:ascii="Times New Roman" w:hAnsi="Times New Roman"/>
              </w:rPr>
              <w:t xml:space="preserve">March </w:t>
            </w:r>
            <w:r>
              <w:rPr>
                <w:rFonts w:ascii="Times New Roman" w:hAnsi="Times New Roman"/>
              </w:rPr>
              <w:t>9</w:t>
            </w:r>
          </w:p>
        </w:tc>
        <w:tc>
          <w:tcPr>
            <w:tcW w:w="3450" w:type="dxa"/>
            <w:shd w:val="clear" w:color="auto" w:fill="E5B8B7" w:themeFill="accent2" w:themeFillTint="66"/>
          </w:tcPr>
          <w:p w:rsidR="007F13C4" w:rsidRPr="00BA754E" w:rsidRDefault="007F13C4" w:rsidP="00902785">
            <w:pPr>
              <w:spacing w:line="240" w:lineRule="auto"/>
              <w:rPr>
                <w:rFonts w:ascii="Times New Roman" w:hAnsi="Times New Roman"/>
              </w:rPr>
            </w:pPr>
            <w:r>
              <w:rPr>
                <w:rFonts w:ascii="Times New Roman" w:hAnsi="Times New Roman"/>
              </w:rPr>
              <w:t>Penance Service</w:t>
            </w:r>
          </w:p>
        </w:tc>
        <w:tc>
          <w:tcPr>
            <w:tcW w:w="4511" w:type="dxa"/>
            <w:shd w:val="clear" w:color="auto" w:fill="E5B8B7" w:themeFill="accent2" w:themeFillTint="66"/>
          </w:tcPr>
          <w:p w:rsidR="007F13C4" w:rsidRPr="00BA754E" w:rsidRDefault="007F13C4" w:rsidP="00902785">
            <w:pPr>
              <w:spacing w:line="240" w:lineRule="auto"/>
              <w:rPr>
                <w:rFonts w:ascii="Times New Roman" w:hAnsi="Times New Roman"/>
              </w:rPr>
            </w:pPr>
          </w:p>
        </w:tc>
        <w:tc>
          <w:tcPr>
            <w:tcW w:w="2659" w:type="dxa"/>
            <w:shd w:val="clear" w:color="auto" w:fill="E5B8B7" w:themeFill="accent2" w:themeFillTint="66"/>
          </w:tcPr>
          <w:p w:rsidR="007F13C4" w:rsidRPr="00BA754E" w:rsidRDefault="007F13C4" w:rsidP="00902785">
            <w:pPr>
              <w:spacing w:line="240" w:lineRule="auto"/>
              <w:rPr>
                <w:rFonts w:ascii="Times New Roman" w:hAnsi="Times New Roman"/>
              </w:rPr>
            </w:pPr>
          </w:p>
        </w:tc>
      </w:tr>
      <w:tr w:rsidR="007F13C4" w:rsidRPr="00BA754E" w:rsidTr="007F13C4">
        <w:tc>
          <w:tcPr>
            <w:tcW w:w="963" w:type="dxa"/>
            <w:shd w:val="clear" w:color="auto" w:fill="FBD4B4" w:themeFill="accent6" w:themeFillTint="66"/>
          </w:tcPr>
          <w:p w:rsidR="007F13C4" w:rsidRPr="00BA754E" w:rsidRDefault="007F13C4" w:rsidP="00001E83">
            <w:pPr>
              <w:spacing w:line="240" w:lineRule="auto"/>
              <w:rPr>
                <w:rFonts w:ascii="Times New Roman" w:hAnsi="Times New Roman"/>
              </w:rPr>
            </w:pPr>
            <w:r>
              <w:rPr>
                <w:rFonts w:ascii="Times New Roman" w:hAnsi="Times New Roman"/>
              </w:rPr>
              <w:t>8</w:t>
            </w:r>
          </w:p>
        </w:tc>
        <w:tc>
          <w:tcPr>
            <w:tcW w:w="1575" w:type="dxa"/>
            <w:shd w:val="clear" w:color="auto" w:fill="FBD4B4" w:themeFill="accent6" w:themeFillTint="66"/>
          </w:tcPr>
          <w:p w:rsidR="007F13C4" w:rsidRPr="00BA754E" w:rsidRDefault="007F13C4" w:rsidP="00001E83">
            <w:pPr>
              <w:spacing w:line="240" w:lineRule="auto"/>
              <w:rPr>
                <w:rFonts w:ascii="Times New Roman" w:hAnsi="Times New Roman"/>
              </w:rPr>
            </w:pPr>
            <w:r w:rsidRPr="00BA754E">
              <w:rPr>
                <w:rFonts w:ascii="Times New Roman" w:hAnsi="Times New Roman"/>
              </w:rPr>
              <w:t xml:space="preserve">March </w:t>
            </w:r>
            <w:r>
              <w:rPr>
                <w:rFonts w:ascii="Times New Roman" w:hAnsi="Times New Roman"/>
              </w:rPr>
              <w:t>16</w:t>
            </w:r>
          </w:p>
        </w:tc>
        <w:tc>
          <w:tcPr>
            <w:tcW w:w="3450" w:type="dxa"/>
            <w:shd w:val="clear" w:color="auto" w:fill="FBD4B4" w:themeFill="accent6" w:themeFillTint="66"/>
          </w:tcPr>
          <w:p w:rsidR="007F13C4" w:rsidRPr="00BA754E" w:rsidRDefault="007F13C4" w:rsidP="00902785">
            <w:pPr>
              <w:spacing w:line="240" w:lineRule="auto"/>
              <w:rPr>
                <w:rFonts w:ascii="Times New Roman" w:hAnsi="Times New Roman"/>
              </w:rPr>
            </w:pPr>
            <w:r>
              <w:rPr>
                <w:rFonts w:ascii="Times New Roman" w:hAnsi="Times New Roman"/>
              </w:rPr>
              <w:t>Top of the Morin’: A Life Night on the life of St. Patrick</w:t>
            </w:r>
          </w:p>
        </w:tc>
        <w:tc>
          <w:tcPr>
            <w:tcW w:w="4511" w:type="dxa"/>
            <w:shd w:val="clear" w:color="auto" w:fill="FBD4B4" w:themeFill="accent6" w:themeFillTint="66"/>
          </w:tcPr>
          <w:p w:rsidR="007F13C4" w:rsidRPr="00B824EA" w:rsidRDefault="007F13C4" w:rsidP="00902785">
            <w:pPr>
              <w:spacing w:line="240" w:lineRule="auto"/>
              <w:rPr>
                <w:rFonts w:ascii="Times New Roman" w:hAnsi="Times New Roman"/>
              </w:rPr>
            </w:pPr>
            <w:r w:rsidRPr="00B824EA">
              <w:rPr>
                <w:rFonts w:ascii="Times New Roman" w:hAnsi="Times New Roman"/>
              </w:rPr>
              <w:t>The goal of this Life Night is to break open the life of St. Patrick and help the teens better understand their journey to sainthood specifically through the need for a prayer life and trust in God’s will.</w:t>
            </w:r>
          </w:p>
        </w:tc>
        <w:tc>
          <w:tcPr>
            <w:tcW w:w="2659" w:type="dxa"/>
            <w:shd w:val="clear" w:color="auto" w:fill="FBD4B4" w:themeFill="accent6" w:themeFillTint="66"/>
          </w:tcPr>
          <w:p w:rsidR="007F13C4" w:rsidRPr="00B824EA" w:rsidRDefault="007F13C4" w:rsidP="00902785">
            <w:pPr>
              <w:spacing w:line="240" w:lineRule="auto"/>
              <w:rPr>
                <w:rFonts w:ascii="Times New Roman" w:hAnsi="Times New Roman"/>
              </w:rPr>
            </w:pPr>
            <w:r>
              <w:rPr>
                <w:rFonts w:ascii="Times New Roman" w:hAnsi="Times New Roman"/>
              </w:rPr>
              <w:t>Rachel Sinniger</w:t>
            </w:r>
          </w:p>
        </w:tc>
      </w:tr>
      <w:tr w:rsidR="007F13C4" w:rsidRPr="00BA754E" w:rsidTr="007F13C4">
        <w:tc>
          <w:tcPr>
            <w:tcW w:w="963" w:type="dxa"/>
            <w:shd w:val="clear" w:color="auto" w:fill="000000" w:themeFill="text1"/>
          </w:tcPr>
          <w:p w:rsidR="007F13C4" w:rsidRDefault="007F13C4" w:rsidP="00001E83">
            <w:pPr>
              <w:spacing w:line="240" w:lineRule="auto"/>
              <w:rPr>
                <w:rFonts w:ascii="Times New Roman" w:hAnsi="Times New Roman"/>
              </w:rPr>
            </w:pPr>
          </w:p>
        </w:tc>
        <w:tc>
          <w:tcPr>
            <w:tcW w:w="1575" w:type="dxa"/>
            <w:shd w:val="clear" w:color="auto" w:fill="000000" w:themeFill="text1"/>
          </w:tcPr>
          <w:p w:rsidR="007F13C4" w:rsidRPr="00BA754E" w:rsidRDefault="007F13C4" w:rsidP="00001E83">
            <w:pPr>
              <w:spacing w:line="240" w:lineRule="auto"/>
              <w:rPr>
                <w:rFonts w:ascii="Times New Roman" w:hAnsi="Times New Roman"/>
              </w:rPr>
            </w:pPr>
            <w:r>
              <w:rPr>
                <w:rFonts w:ascii="Times New Roman" w:hAnsi="Times New Roman"/>
              </w:rPr>
              <w:t>March 23</w:t>
            </w:r>
          </w:p>
        </w:tc>
        <w:tc>
          <w:tcPr>
            <w:tcW w:w="3450" w:type="dxa"/>
            <w:shd w:val="clear" w:color="auto" w:fill="000000" w:themeFill="text1"/>
          </w:tcPr>
          <w:p w:rsidR="007F13C4" w:rsidRPr="00001E83" w:rsidRDefault="007F13C4" w:rsidP="00902785">
            <w:pPr>
              <w:spacing w:line="240" w:lineRule="auto"/>
              <w:rPr>
                <w:rFonts w:ascii="Times New Roman" w:hAnsi="Times New Roman"/>
                <w:color w:val="FFFFFF" w:themeColor="background1"/>
                <w:highlight w:val="black"/>
              </w:rPr>
            </w:pPr>
            <w:r w:rsidRPr="00001E83">
              <w:rPr>
                <w:rFonts w:ascii="Times New Roman" w:hAnsi="Times New Roman"/>
                <w:color w:val="FFFFFF" w:themeColor="background1"/>
                <w:highlight w:val="black"/>
              </w:rPr>
              <w:t>Holy Week</w:t>
            </w:r>
            <w:r>
              <w:rPr>
                <w:rFonts w:ascii="Times New Roman" w:hAnsi="Times New Roman"/>
                <w:color w:val="FFFFFF" w:themeColor="background1"/>
                <w:highlight w:val="black"/>
              </w:rPr>
              <w:t xml:space="preserve"> (Off)</w:t>
            </w:r>
          </w:p>
        </w:tc>
        <w:tc>
          <w:tcPr>
            <w:tcW w:w="4511" w:type="dxa"/>
            <w:shd w:val="clear" w:color="auto" w:fill="000000" w:themeFill="text1"/>
          </w:tcPr>
          <w:p w:rsidR="007F13C4" w:rsidRPr="00001E83" w:rsidRDefault="007F13C4" w:rsidP="00902785">
            <w:pPr>
              <w:spacing w:line="240" w:lineRule="auto"/>
              <w:rPr>
                <w:rFonts w:ascii="Times New Roman" w:hAnsi="Times New Roman"/>
                <w:color w:val="FFFFFF" w:themeColor="background1"/>
                <w:highlight w:val="black"/>
              </w:rPr>
            </w:pPr>
            <w:r w:rsidRPr="00001E83">
              <w:rPr>
                <w:rFonts w:ascii="Times New Roman" w:hAnsi="Times New Roman"/>
                <w:color w:val="FFFFFF" w:themeColor="background1"/>
                <w:highlight w:val="black"/>
              </w:rPr>
              <w:t>Holy Week</w:t>
            </w:r>
            <w:r>
              <w:rPr>
                <w:rFonts w:ascii="Times New Roman" w:hAnsi="Times New Roman"/>
                <w:color w:val="FFFFFF" w:themeColor="background1"/>
                <w:highlight w:val="black"/>
              </w:rPr>
              <w:t xml:space="preserve"> (Off)</w:t>
            </w:r>
          </w:p>
        </w:tc>
        <w:tc>
          <w:tcPr>
            <w:tcW w:w="2659" w:type="dxa"/>
            <w:shd w:val="clear" w:color="auto" w:fill="000000" w:themeFill="text1"/>
          </w:tcPr>
          <w:p w:rsidR="007F13C4" w:rsidRPr="00001E83" w:rsidRDefault="007F13C4" w:rsidP="00902785">
            <w:pPr>
              <w:spacing w:line="240" w:lineRule="auto"/>
              <w:rPr>
                <w:rFonts w:ascii="Times New Roman" w:hAnsi="Times New Roman"/>
                <w:color w:val="FFFFFF" w:themeColor="background1"/>
                <w:highlight w:val="black"/>
              </w:rPr>
            </w:pPr>
          </w:p>
        </w:tc>
      </w:tr>
      <w:tr w:rsidR="007F13C4" w:rsidRPr="00BA754E" w:rsidTr="007F13C4">
        <w:tc>
          <w:tcPr>
            <w:tcW w:w="963" w:type="dxa"/>
            <w:shd w:val="clear" w:color="auto" w:fill="CCC0D9" w:themeFill="accent4" w:themeFillTint="66"/>
          </w:tcPr>
          <w:p w:rsidR="007F13C4" w:rsidRPr="00BA754E" w:rsidRDefault="007F13C4" w:rsidP="00001E83">
            <w:pPr>
              <w:spacing w:line="240" w:lineRule="auto"/>
              <w:rPr>
                <w:rFonts w:ascii="Times New Roman" w:hAnsi="Times New Roman"/>
              </w:rPr>
            </w:pPr>
            <w:r>
              <w:rPr>
                <w:rFonts w:ascii="Times New Roman" w:hAnsi="Times New Roman"/>
              </w:rPr>
              <w:t>9</w:t>
            </w:r>
          </w:p>
        </w:tc>
        <w:tc>
          <w:tcPr>
            <w:tcW w:w="1575" w:type="dxa"/>
            <w:shd w:val="clear" w:color="auto" w:fill="CCC0D9" w:themeFill="accent4" w:themeFillTint="66"/>
          </w:tcPr>
          <w:p w:rsidR="007F13C4" w:rsidRPr="00BA754E" w:rsidRDefault="007F13C4" w:rsidP="00001E83">
            <w:pPr>
              <w:spacing w:line="240" w:lineRule="auto"/>
              <w:rPr>
                <w:rFonts w:ascii="Times New Roman" w:hAnsi="Times New Roman"/>
              </w:rPr>
            </w:pPr>
            <w:r w:rsidRPr="00BA754E">
              <w:rPr>
                <w:rFonts w:ascii="Times New Roman" w:hAnsi="Times New Roman"/>
              </w:rPr>
              <w:t xml:space="preserve">March </w:t>
            </w:r>
            <w:r>
              <w:rPr>
                <w:rFonts w:ascii="Times New Roman" w:hAnsi="Times New Roman"/>
              </w:rPr>
              <w:t>30</w:t>
            </w:r>
          </w:p>
        </w:tc>
        <w:tc>
          <w:tcPr>
            <w:tcW w:w="3450" w:type="dxa"/>
            <w:shd w:val="clear" w:color="auto" w:fill="CCC0D9" w:themeFill="accent4" w:themeFillTint="66"/>
          </w:tcPr>
          <w:p w:rsidR="007F13C4" w:rsidRPr="00BA754E" w:rsidRDefault="007F13C4" w:rsidP="001C0072">
            <w:pPr>
              <w:spacing w:line="240" w:lineRule="auto"/>
              <w:rPr>
                <w:rFonts w:ascii="Times New Roman" w:hAnsi="Times New Roman"/>
              </w:rPr>
            </w:pPr>
            <w:r>
              <w:rPr>
                <w:rFonts w:ascii="Times New Roman" w:hAnsi="Times New Roman"/>
              </w:rPr>
              <w:t>Liberty: Homosexuality and Freedom</w:t>
            </w:r>
          </w:p>
        </w:tc>
        <w:tc>
          <w:tcPr>
            <w:tcW w:w="4511" w:type="dxa"/>
            <w:shd w:val="clear" w:color="auto" w:fill="CCC0D9" w:themeFill="accent4" w:themeFillTint="66"/>
          </w:tcPr>
          <w:p w:rsidR="007F13C4" w:rsidRPr="00557D87" w:rsidRDefault="007F13C4" w:rsidP="00902785">
            <w:pPr>
              <w:spacing w:line="240" w:lineRule="auto"/>
              <w:rPr>
                <w:rFonts w:ascii="Times New Roman" w:hAnsi="Times New Roman"/>
              </w:rPr>
            </w:pPr>
            <w:r w:rsidRPr="00557D87">
              <w:rPr>
                <w:rFonts w:ascii="Times New Roman" w:hAnsi="Times New Roman"/>
              </w:rPr>
              <w:t>The goal for this night is to present the Church’s teaching on homosexuality in a loving and pastoral way within the context of the Theology of the Body. This Life Night will challenge teenagers to see that freedom is found in obeying God’s will, rather than working against it.</w:t>
            </w:r>
          </w:p>
        </w:tc>
        <w:tc>
          <w:tcPr>
            <w:tcW w:w="2659" w:type="dxa"/>
            <w:shd w:val="clear" w:color="auto" w:fill="CCC0D9" w:themeFill="accent4" w:themeFillTint="66"/>
          </w:tcPr>
          <w:p w:rsidR="007F13C4" w:rsidRPr="00557D87" w:rsidRDefault="007F13C4" w:rsidP="00902785">
            <w:pPr>
              <w:spacing w:line="240" w:lineRule="auto"/>
              <w:rPr>
                <w:rFonts w:ascii="Times New Roman" w:hAnsi="Times New Roman"/>
              </w:rPr>
            </w:pPr>
            <w:r>
              <w:rPr>
                <w:rFonts w:ascii="Times New Roman" w:hAnsi="Times New Roman"/>
              </w:rPr>
              <w:t>Ryan Van Nuland</w:t>
            </w:r>
          </w:p>
        </w:tc>
      </w:tr>
      <w:tr w:rsidR="007F13C4" w:rsidRPr="00BA754E" w:rsidTr="007F13C4">
        <w:tc>
          <w:tcPr>
            <w:tcW w:w="963" w:type="dxa"/>
            <w:shd w:val="clear" w:color="auto" w:fill="CCC0D9" w:themeFill="accent4" w:themeFillTint="66"/>
          </w:tcPr>
          <w:p w:rsidR="007F13C4" w:rsidRDefault="007F13C4" w:rsidP="00902785">
            <w:pPr>
              <w:spacing w:line="240" w:lineRule="auto"/>
              <w:rPr>
                <w:rFonts w:ascii="Times New Roman" w:hAnsi="Times New Roman"/>
              </w:rPr>
            </w:pPr>
            <w:r>
              <w:rPr>
                <w:rFonts w:ascii="Times New Roman" w:hAnsi="Times New Roman"/>
              </w:rPr>
              <w:t>10</w:t>
            </w:r>
          </w:p>
        </w:tc>
        <w:tc>
          <w:tcPr>
            <w:tcW w:w="1575" w:type="dxa"/>
            <w:shd w:val="clear" w:color="auto" w:fill="CCC0D9" w:themeFill="accent4" w:themeFillTint="66"/>
          </w:tcPr>
          <w:p w:rsidR="007F13C4" w:rsidRPr="00BA754E" w:rsidRDefault="007F13C4" w:rsidP="00902785">
            <w:pPr>
              <w:spacing w:line="240" w:lineRule="auto"/>
              <w:rPr>
                <w:rFonts w:ascii="Times New Roman" w:hAnsi="Times New Roman"/>
              </w:rPr>
            </w:pPr>
            <w:r>
              <w:rPr>
                <w:rFonts w:ascii="Times New Roman" w:hAnsi="Times New Roman"/>
              </w:rPr>
              <w:t>April 6*</w:t>
            </w:r>
          </w:p>
        </w:tc>
        <w:tc>
          <w:tcPr>
            <w:tcW w:w="3450" w:type="dxa"/>
            <w:shd w:val="clear" w:color="auto" w:fill="CCC0D9" w:themeFill="accent4" w:themeFillTint="66"/>
          </w:tcPr>
          <w:p w:rsidR="007F13C4" w:rsidRPr="00BA754E" w:rsidRDefault="007F13C4" w:rsidP="00902785">
            <w:pPr>
              <w:spacing w:line="240" w:lineRule="auto"/>
              <w:rPr>
                <w:rFonts w:ascii="Times New Roman" w:hAnsi="Times New Roman"/>
              </w:rPr>
            </w:pPr>
            <w:r>
              <w:rPr>
                <w:rFonts w:ascii="Times New Roman" w:hAnsi="Times New Roman"/>
              </w:rPr>
              <w:t>The Pursuit of Happiness: Marriage and Celibacy for the Kingdom of God</w:t>
            </w:r>
          </w:p>
        </w:tc>
        <w:tc>
          <w:tcPr>
            <w:tcW w:w="4511" w:type="dxa"/>
            <w:shd w:val="clear" w:color="auto" w:fill="CCC0D9" w:themeFill="accent4" w:themeFillTint="66"/>
          </w:tcPr>
          <w:p w:rsidR="007F13C4" w:rsidRPr="00557D87" w:rsidRDefault="007F13C4" w:rsidP="00902785">
            <w:pPr>
              <w:spacing w:line="240" w:lineRule="auto"/>
              <w:rPr>
                <w:rFonts w:ascii="Times New Roman" w:hAnsi="Times New Roman"/>
              </w:rPr>
            </w:pPr>
            <w:r w:rsidRPr="00557D87">
              <w:rPr>
                <w:rFonts w:ascii="Times New Roman" w:hAnsi="Times New Roman"/>
              </w:rPr>
              <w:t>The goal for this Life Night is to help teenagers understand how the vocations of marriage, holy orders, and the consecrated life all lead us to fulfillment in Christ. It will challenge teens to discern their vocation and how they will offer their lives as a self-gift.</w:t>
            </w:r>
          </w:p>
        </w:tc>
        <w:tc>
          <w:tcPr>
            <w:tcW w:w="2659" w:type="dxa"/>
            <w:shd w:val="clear" w:color="auto" w:fill="CCC0D9" w:themeFill="accent4" w:themeFillTint="66"/>
          </w:tcPr>
          <w:p w:rsidR="007F13C4" w:rsidRPr="00557D87" w:rsidRDefault="007F13C4" w:rsidP="00902785">
            <w:pPr>
              <w:spacing w:line="240" w:lineRule="auto"/>
              <w:rPr>
                <w:rFonts w:ascii="Times New Roman" w:hAnsi="Times New Roman"/>
              </w:rPr>
            </w:pPr>
            <w:r>
              <w:rPr>
                <w:rFonts w:ascii="Times New Roman" w:hAnsi="Times New Roman"/>
              </w:rPr>
              <w:t>Maddie Belland</w:t>
            </w:r>
          </w:p>
        </w:tc>
      </w:tr>
      <w:tr w:rsidR="007F13C4" w:rsidRPr="00BA754E" w:rsidTr="007F13C4">
        <w:tc>
          <w:tcPr>
            <w:tcW w:w="963" w:type="dxa"/>
            <w:shd w:val="clear" w:color="auto" w:fill="FFFFFF" w:themeFill="background1"/>
          </w:tcPr>
          <w:p w:rsidR="007F13C4" w:rsidRDefault="007F13C4" w:rsidP="00902785">
            <w:pPr>
              <w:spacing w:line="240" w:lineRule="auto"/>
              <w:rPr>
                <w:rFonts w:ascii="Times New Roman" w:hAnsi="Times New Roman"/>
              </w:rPr>
            </w:pPr>
            <w:r>
              <w:rPr>
                <w:rFonts w:ascii="Times New Roman" w:hAnsi="Times New Roman"/>
              </w:rPr>
              <w:t>11</w:t>
            </w:r>
          </w:p>
        </w:tc>
        <w:tc>
          <w:tcPr>
            <w:tcW w:w="1575" w:type="dxa"/>
            <w:shd w:val="clear" w:color="auto" w:fill="FFFFFF" w:themeFill="background1"/>
          </w:tcPr>
          <w:p w:rsidR="007F13C4" w:rsidRPr="00BA754E" w:rsidRDefault="007F13C4" w:rsidP="00902785">
            <w:pPr>
              <w:spacing w:line="240" w:lineRule="auto"/>
              <w:rPr>
                <w:rFonts w:ascii="Times New Roman" w:hAnsi="Times New Roman"/>
              </w:rPr>
            </w:pPr>
            <w:r>
              <w:rPr>
                <w:rFonts w:ascii="Times New Roman" w:hAnsi="Times New Roman"/>
              </w:rPr>
              <w:t>April 13</w:t>
            </w:r>
          </w:p>
        </w:tc>
        <w:tc>
          <w:tcPr>
            <w:tcW w:w="3450" w:type="dxa"/>
            <w:shd w:val="clear" w:color="auto" w:fill="FFFFFF" w:themeFill="background1"/>
          </w:tcPr>
          <w:p w:rsidR="007F13C4" w:rsidRPr="00BA754E" w:rsidRDefault="007F13C4" w:rsidP="00902785">
            <w:pPr>
              <w:spacing w:line="240" w:lineRule="auto"/>
              <w:rPr>
                <w:rFonts w:ascii="Times New Roman" w:hAnsi="Times New Roman"/>
              </w:rPr>
            </w:pPr>
          </w:p>
        </w:tc>
        <w:tc>
          <w:tcPr>
            <w:tcW w:w="4511" w:type="dxa"/>
            <w:shd w:val="clear" w:color="auto" w:fill="FFFFFF" w:themeFill="background1"/>
          </w:tcPr>
          <w:p w:rsidR="007F13C4" w:rsidRPr="00BA754E" w:rsidRDefault="007F13C4" w:rsidP="00902785">
            <w:pPr>
              <w:spacing w:line="240" w:lineRule="auto"/>
              <w:rPr>
                <w:rFonts w:ascii="Times New Roman" w:hAnsi="Times New Roman"/>
              </w:rPr>
            </w:pPr>
          </w:p>
        </w:tc>
        <w:tc>
          <w:tcPr>
            <w:tcW w:w="2659" w:type="dxa"/>
            <w:shd w:val="clear" w:color="auto" w:fill="FFFFFF" w:themeFill="background1"/>
          </w:tcPr>
          <w:p w:rsidR="007F13C4" w:rsidRPr="00BA754E" w:rsidRDefault="007F13C4" w:rsidP="00902785">
            <w:pPr>
              <w:spacing w:line="240" w:lineRule="auto"/>
              <w:rPr>
                <w:rFonts w:ascii="Times New Roman" w:hAnsi="Times New Roman"/>
              </w:rPr>
            </w:pPr>
            <w:r>
              <w:rPr>
                <w:rFonts w:ascii="Times New Roman" w:hAnsi="Times New Roman"/>
              </w:rPr>
              <w:t>Sydnie Adams</w:t>
            </w:r>
          </w:p>
        </w:tc>
      </w:tr>
      <w:tr w:rsidR="007F13C4" w:rsidRPr="00BA754E" w:rsidTr="007F13C4">
        <w:tc>
          <w:tcPr>
            <w:tcW w:w="963" w:type="dxa"/>
            <w:shd w:val="clear" w:color="auto" w:fill="000000" w:themeFill="text1"/>
          </w:tcPr>
          <w:p w:rsidR="007F13C4" w:rsidRPr="00BA754E" w:rsidRDefault="007F13C4" w:rsidP="00001E83">
            <w:pPr>
              <w:spacing w:line="240" w:lineRule="auto"/>
              <w:rPr>
                <w:rFonts w:ascii="Times New Roman" w:hAnsi="Times New Roman"/>
              </w:rPr>
            </w:pPr>
          </w:p>
        </w:tc>
        <w:tc>
          <w:tcPr>
            <w:tcW w:w="1575" w:type="dxa"/>
            <w:shd w:val="clear" w:color="auto" w:fill="000000" w:themeFill="text1"/>
          </w:tcPr>
          <w:p w:rsidR="007F13C4" w:rsidRPr="00BA754E" w:rsidRDefault="007F13C4" w:rsidP="00001E83">
            <w:pPr>
              <w:spacing w:line="240" w:lineRule="auto"/>
              <w:rPr>
                <w:rFonts w:ascii="Times New Roman" w:hAnsi="Times New Roman"/>
              </w:rPr>
            </w:pPr>
            <w:r w:rsidRPr="00BA754E">
              <w:rPr>
                <w:rFonts w:ascii="Times New Roman" w:hAnsi="Times New Roman"/>
              </w:rPr>
              <w:t xml:space="preserve">April </w:t>
            </w:r>
            <w:r>
              <w:rPr>
                <w:rFonts w:ascii="Times New Roman" w:hAnsi="Times New Roman"/>
              </w:rPr>
              <w:t>20</w:t>
            </w:r>
          </w:p>
        </w:tc>
        <w:tc>
          <w:tcPr>
            <w:tcW w:w="3450" w:type="dxa"/>
            <w:shd w:val="clear" w:color="auto" w:fill="000000" w:themeFill="text1"/>
          </w:tcPr>
          <w:p w:rsidR="007F13C4" w:rsidRPr="00BA754E" w:rsidRDefault="007F13C4" w:rsidP="00902785">
            <w:pPr>
              <w:spacing w:line="240" w:lineRule="auto"/>
              <w:rPr>
                <w:rFonts w:ascii="Times New Roman" w:hAnsi="Times New Roman"/>
              </w:rPr>
            </w:pPr>
            <w:r>
              <w:rPr>
                <w:rFonts w:ascii="Times New Roman" w:hAnsi="Times New Roman"/>
              </w:rPr>
              <w:t>OFF</w:t>
            </w:r>
          </w:p>
        </w:tc>
        <w:tc>
          <w:tcPr>
            <w:tcW w:w="4511" w:type="dxa"/>
            <w:shd w:val="clear" w:color="auto" w:fill="000000" w:themeFill="text1"/>
          </w:tcPr>
          <w:p w:rsidR="007F13C4" w:rsidRPr="00BA754E" w:rsidRDefault="007F13C4" w:rsidP="00902785">
            <w:pPr>
              <w:spacing w:line="240" w:lineRule="auto"/>
              <w:rPr>
                <w:rFonts w:ascii="Times New Roman" w:hAnsi="Times New Roman"/>
              </w:rPr>
            </w:pPr>
            <w:r>
              <w:rPr>
                <w:rFonts w:ascii="Times New Roman" w:hAnsi="Times New Roman"/>
              </w:rPr>
              <w:t>OFF</w:t>
            </w:r>
          </w:p>
        </w:tc>
        <w:tc>
          <w:tcPr>
            <w:tcW w:w="2659" w:type="dxa"/>
            <w:shd w:val="clear" w:color="auto" w:fill="000000" w:themeFill="text1"/>
          </w:tcPr>
          <w:p w:rsidR="007F13C4" w:rsidRDefault="007F13C4" w:rsidP="00902785">
            <w:pPr>
              <w:spacing w:line="240" w:lineRule="auto"/>
              <w:rPr>
                <w:rFonts w:ascii="Times New Roman" w:hAnsi="Times New Roman"/>
              </w:rPr>
            </w:pPr>
          </w:p>
        </w:tc>
      </w:tr>
      <w:tr w:rsidR="007F13C4" w:rsidRPr="00BA754E" w:rsidTr="007F13C4">
        <w:tc>
          <w:tcPr>
            <w:tcW w:w="963" w:type="dxa"/>
            <w:shd w:val="clear" w:color="auto" w:fill="FFFFFF" w:themeFill="background1"/>
          </w:tcPr>
          <w:p w:rsidR="007F13C4" w:rsidRPr="00BA754E" w:rsidRDefault="007F13C4" w:rsidP="00001E83">
            <w:pPr>
              <w:spacing w:line="240" w:lineRule="auto"/>
              <w:rPr>
                <w:rFonts w:ascii="Times New Roman" w:hAnsi="Times New Roman"/>
              </w:rPr>
            </w:pPr>
            <w:r>
              <w:rPr>
                <w:rFonts w:ascii="Times New Roman" w:hAnsi="Times New Roman"/>
              </w:rPr>
              <w:t>12</w:t>
            </w:r>
          </w:p>
        </w:tc>
        <w:tc>
          <w:tcPr>
            <w:tcW w:w="1575" w:type="dxa"/>
            <w:shd w:val="clear" w:color="auto" w:fill="FFFFFF" w:themeFill="background1"/>
          </w:tcPr>
          <w:p w:rsidR="007F13C4" w:rsidRPr="00BA754E" w:rsidRDefault="007F13C4" w:rsidP="00001E83">
            <w:pPr>
              <w:spacing w:line="240" w:lineRule="auto"/>
              <w:rPr>
                <w:rFonts w:ascii="Times New Roman" w:hAnsi="Times New Roman"/>
              </w:rPr>
            </w:pPr>
            <w:r w:rsidRPr="00BA754E">
              <w:rPr>
                <w:rFonts w:ascii="Times New Roman" w:hAnsi="Times New Roman"/>
              </w:rPr>
              <w:t xml:space="preserve">April </w:t>
            </w:r>
            <w:r>
              <w:rPr>
                <w:rFonts w:ascii="Times New Roman" w:hAnsi="Times New Roman"/>
              </w:rPr>
              <w:t>27</w:t>
            </w:r>
          </w:p>
        </w:tc>
        <w:tc>
          <w:tcPr>
            <w:tcW w:w="3450" w:type="dxa"/>
            <w:shd w:val="clear" w:color="auto" w:fill="FFFFFF" w:themeFill="background1"/>
          </w:tcPr>
          <w:p w:rsidR="007F13C4" w:rsidRPr="00BA754E" w:rsidRDefault="007F13C4" w:rsidP="00902785">
            <w:pPr>
              <w:spacing w:line="240" w:lineRule="auto"/>
              <w:rPr>
                <w:rFonts w:ascii="Times New Roman" w:hAnsi="Times New Roman"/>
              </w:rPr>
            </w:pPr>
          </w:p>
        </w:tc>
        <w:tc>
          <w:tcPr>
            <w:tcW w:w="4511" w:type="dxa"/>
            <w:shd w:val="clear" w:color="auto" w:fill="FFFFFF" w:themeFill="background1"/>
          </w:tcPr>
          <w:p w:rsidR="007F13C4" w:rsidRPr="00BA754E" w:rsidRDefault="007F13C4" w:rsidP="00902785">
            <w:pPr>
              <w:spacing w:line="240" w:lineRule="auto"/>
              <w:rPr>
                <w:rFonts w:ascii="Times New Roman" w:hAnsi="Times New Roman"/>
              </w:rPr>
            </w:pPr>
          </w:p>
        </w:tc>
        <w:tc>
          <w:tcPr>
            <w:tcW w:w="2659" w:type="dxa"/>
            <w:shd w:val="clear" w:color="auto" w:fill="FFFFFF" w:themeFill="background1"/>
          </w:tcPr>
          <w:p w:rsidR="007F13C4" w:rsidRPr="00BA754E" w:rsidRDefault="007F13C4" w:rsidP="00902785">
            <w:pPr>
              <w:spacing w:line="240" w:lineRule="auto"/>
              <w:rPr>
                <w:rFonts w:ascii="Times New Roman" w:hAnsi="Times New Roman"/>
              </w:rPr>
            </w:pPr>
            <w:r>
              <w:rPr>
                <w:rFonts w:ascii="Times New Roman" w:hAnsi="Times New Roman"/>
              </w:rPr>
              <w:t>Autumn Beyer</w:t>
            </w:r>
          </w:p>
        </w:tc>
      </w:tr>
      <w:tr w:rsidR="007F13C4" w:rsidRPr="00BA754E" w:rsidTr="007F13C4">
        <w:tc>
          <w:tcPr>
            <w:tcW w:w="963" w:type="dxa"/>
            <w:shd w:val="clear" w:color="auto" w:fill="FFFFFF" w:themeFill="background1"/>
          </w:tcPr>
          <w:p w:rsidR="007F13C4" w:rsidRPr="00BA754E" w:rsidRDefault="007F13C4" w:rsidP="00902785">
            <w:pPr>
              <w:spacing w:line="240" w:lineRule="auto"/>
              <w:rPr>
                <w:rFonts w:ascii="Times New Roman" w:hAnsi="Times New Roman"/>
              </w:rPr>
            </w:pPr>
            <w:r>
              <w:rPr>
                <w:rFonts w:ascii="Times New Roman" w:hAnsi="Times New Roman"/>
              </w:rPr>
              <w:t>13</w:t>
            </w:r>
          </w:p>
        </w:tc>
        <w:tc>
          <w:tcPr>
            <w:tcW w:w="1575" w:type="dxa"/>
            <w:shd w:val="clear" w:color="auto" w:fill="FFFFFF" w:themeFill="background1"/>
          </w:tcPr>
          <w:p w:rsidR="007F13C4" w:rsidRPr="00BA754E" w:rsidRDefault="007F13C4" w:rsidP="00A6697B">
            <w:pPr>
              <w:spacing w:line="240" w:lineRule="auto"/>
              <w:rPr>
                <w:rFonts w:ascii="Times New Roman" w:hAnsi="Times New Roman"/>
              </w:rPr>
            </w:pPr>
            <w:r w:rsidRPr="00BA754E">
              <w:rPr>
                <w:rFonts w:ascii="Times New Roman" w:hAnsi="Times New Roman"/>
              </w:rPr>
              <w:t>May</w:t>
            </w:r>
            <w:r>
              <w:rPr>
                <w:rFonts w:ascii="Times New Roman" w:hAnsi="Times New Roman"/>
              </w:rPr>
              <w:t xml:space="preserve"> 4</w:t>
            </w:r>
          </w:p>
        </w:tc>
        <w:tc>
          <w:tcPr>
            <w:tcW w:w="3450" w:type="dxa"/>
            <w:shd w:val="clear" w:color="auto" w:fill="FFFFFF" w:themeFill="background1"/>
          </w:tcPr>
          <w:p w:rsidR="007F13C4" w:rsidRPr="00BA754E" w:rsidRDefault="007F13C4" w:rsidP="00902785">
            <w:pPr>
              <w:spacing w:line="240" w:lineRule="auto"/>
              <w:rPr>
                <w:rFonts w:ascii="Times New Roman" w:hAnsi="Times New Roman"/>
              </w:rPr>
            </w:pPr>
          </w:p>
        </w:tc>
        <w:tc>
          <w:tcPr>
            <w:tcW w:w="4511" w:type="dxa"/>
            <w:shd w:val="clear" w:color="auto" w:fill="FFFFFF" w:themeFill="background1"/>
          </w:tcPr>
          <w:p w:rsidR="007F13C4" w:rsidRPr="00BA754E" w:rsidRDefault="007F13C4" w:rsidP="00902785">
            <w:pPr>
              <w:spacing w:line="240" w:lineRule="auto"/>
              <w:rPr>
                <w:rFonts w:ascii="Times New Roman" w:hAnsi="Times New Roman"/>
              </w:rPr>
            </w:pPr>
          </w:p>
        </w:tc>
        <w:tc>
          <w:tcPr>
            <w:tcW w:w="2659" w:type="dxa"/>
            <w:shd w:val="clear" w:color="auto" w:fill="FFFFFF" w:themeFill="background1"/>
          </w:tcPr>
          <w:p w:rsidR="007F13C4" w:rsidRPr="00BA754E" w:rsidRDefault="007F13C4" w:rsidP="00902785">
            <w:pPr>
              <w:spacing w:line="240" w:lineRule="auto"/>
              <w:rPr>
                <w:rFonts w:ascii="Times New Roman" w:hAnsi="Times New Roman"/>
              </w:rPr>
            </w:pPr>
            <w:r>
              <w:rPr>
                <w:rFonts w:ascii="Times New Roman" w:hAnsi="Times New Roman"/>
              </w:rPr>
              <w:t>Sophie Brown</w:t>
            </w:r>
          </w:p>
        </w:tc>
      </w:tr>
      <w:tr w:rsidR="007F13C4" w:rsidRPr="00BA754E" w:rsidTr="007F13C4">
        <w:tc>
          <w:tcPr>
            <w:tcW w:w="963" w:type="dxa"/>
            <w:shd w:val="clear" w:color="auto" w:fill="D6E3BC" w:themeFill="accent3" w:themeFillTint="66"/>
          </w:tcPr>
          <w:p w:rsidR="007F13C4" w:rsidRPr="00BA754E" w:rsidRDefault="007F13C4" w:rsidP="00902785">
            <w:pPr>
              <w:spacing w:line="240" w:lineRule="auto"/>
              <w:rPr>
                <w:rFonts w:ascii="Times New Roman" w:hAnsi="Times New Roman"/>
              </w:rPr>
            </w:pPr>
          </w:p>
        </w:tc>
        <w:tc>
          <w:tcPr>
            <w:tcW w:w="1575" w:type="dxa"/>
            <w:shd w:val="clear" w:color="auto" w:fill="D6E3BC" w:themeFill="accent3" w:themeFillTint="66"/>
          </w:tcPr>
          <w:p w:rsidR="007F13C4" w:rsidRPr="00BA754E" w:rsidRDefault="007F13C4" w:rsidP="00A6697B">
            <w:pPr>
              <w:spacing w:line="240" w:lineRule="auto"/>
              <w:rPr>
                <w:rFonts w:ascii="Times New Roman" w:hAnsi="Times New Roman"/>
              </w:rPr>
            </w:pPr>
            <w:r w:rsidRPr="00BA754E">
              <w:rPr>
                <w:rFonts w:ascii="Times New Roman" w:hAnsi="Times New Roman"/>
              </w:rPr>
              <w:t>May 1</w:t>
            </w:r>
            <w:r>
              <w:rPr>
                <w:rFonts w:ascii="Times New Roman" w:hAnsi="Times New Roman"/>
              </w:rPr>
              <w:t>1</w:t>
            </w:r>
          </w:p>
        </w:tc>
        <w:tc>
          <w:tcPr>
            <w:tcW w:w="3450" w:type="dxa"/>
            <w:shd w:val="clear" w:color="auto" w:fill="D6E3BC" w:themeFill="accent3" w:themeFillTint="66"/>
          </w:tcPr>
          <w:p w:rsidR="007F13C4" w:rsidRPr="00BA754E" w:rsidRDefault="007F13C4" w:rsidP="00902785">
            <w:pPr>
              <w:spacing w:line="240" w:lineRule="auto"/>
              <w:rPr>
                <w:rFonts w:ascii="Times New Roman" w:hAnsi="Times New Roman"/>
              </w:rPr>
            </w:pPr>
            <w:r>
              <w:rPr>
                <w:rFonts w:ascii="Times New Roman" w:hAnsi="Times New Roman"/>
              </w:rPr>
              <w:t>Youth Ministry Family Potluck</w:t>
            </w:r>
          </w:p>
        </w:tc>
        <w:tc>
          <w:tcPr>
            <w:tcW w:w="4511" w:type="dxa"/>
            <w:shd w:val="clear" w:color="auto" w:fill="D6E3BC" w:themeFill="accent3" w:themeFillTint="66"/>
          </w:tcPr>
          <w:p w:rsidR="007F13C4" w:rsidRPr="00BA754E" w:rsidRDefault="007F13C4" w:rsidP="00902785">
            <w:pPr>
              <w:spacing w:line="240" w:lineRule="auto"/>
              <w:rPr>
                <w:rFonts w:ascii="Times New Roman" w:hAnsi="Times New Roman"/>
              </w:rPr>
            </w:pPr>
            <w:r>
              <w:rPr>
                <w:rFonts w:ascii="Times New Roman" w:hAnsi="Times New Roman"/>
              </w:rPr>
              <w:t>Youth Ministry Family Potluck</w:t>
            </w:r>
          </w:p>
        </w:tc>
        <w:tc>
          <w:tcPr>
            <w:tcW w:w="2659" w:type="dxa"/>
            <w:shd w:val="clear" w:color="auto" w:fill="D6E3BC" w:themeFill="accent3" w:themeFillTint="66"/>
          </w:tcPr>
          <w:p w:rsidR="007F13C4" w:rsidRDefault="007F13C4" w:rsidP="00902785">
            <w:pPr>
              <w:spacing w:line="240" w:lineRule="auto"/>
              <w:rPr>
                <w:rFonts w:ascii="Times New Roman" w:hAnsi="Times New Roman"/>
              </w:rPr>
            </w:pPr>
          </w:p>
        </w:tc>
      </w:tr>
    </w:tbl>
    <w:p w:rsidR="007F13C4" w:rsidRDefault="007F13C4" w:rsidP="00D07177">
      <w:pPr>
        <w:rPr>
          <w:rFonts w:ascii="Times New Roman" w:hAnsi="Times New Roman"/>
        </w:rPr>
      </w:pPr>
    </w:p>
    <w:p w:rsidR="007F13C4" w:rsidRDefault="007F13C4" w:rsidP="00D07177">
      <w:pPr>
        <w:rPr>
          <w:rFonts w:ascii="Times New Roman" w:hAnsi="Times New Roman"/>
        </w:rPr>
      </w:pPr>
      <w:r>
        <w:rPr>
          <w:rFonts w:ascii="Times New Roman" w:hAnsi="Times New Roman"/>
          <w:noProof/>
        </w:rPr>
        <w:pict>
          <v:rect id="_x0000_s1031" style="position:absolute;margin-left:404.15pt;margin-top:3.35pt;width:11.6pt;height:7.15pt;z-index:251664384" fillcolor="#d6e3bc [1302]"/>
        </w:pict>
      </w:r>
      <w:r>
        <w:rPr>
          <w:rFonts w:ascii="Times New Roman" w:hAnsi="Times New Roman"/>
          <w:noProof/>
        </w:rPr>
        <w:pict>
          <v:rect id="_x0000_s1029" style="position:absolute;margin-left:109.15pt;margin-top:3.35pt;width:11.6pt;height:7.15pt;z-index:251662336" fillcolor="#ccc0d9 [1303]"/>
        </w:pict>
      </w:r>
      <w:r>
        <w:rPr>
          <w:rFonts w:ascii="Times New Roman" w:hAnsi="Times New Roman"/>
          <w:noProof/>
        </w:rPr>
        <w:pict>
          <v:rect id="_x0000_s1032" style="position:absolute;margin-left:463.9pt;margin-top:3.35pt;width:11.6pt;height:7.15pt;z-index:251665408" fillcolor="#e5b8b7 [1301]"/>
        </w:pict>
      </w:r>
      <w:r>
        <w:rPr>
          <w:rFonts w:ascii="Times New Roman" w:hAnsi="Times New Roman"/>
          <w:noProof/>
        </w:rPr>
        <w:pict>
          <v:rect id="_x0000_s1030" style="position:absolute;margin-left:337.4pt;margin-top:3.35pt;width:11.6pt;height:7.15pt;z-index:251663360" fillcolor="#fbd4b4 [1305]"/>
        </w:pict>
      </w:r>
      <w:r>
        <w:rPr>
          <w:rFonts w:ascii="Times New Roman" w:hAnsi="Times New Roman"/>
          <w:noProof/>
        </w:rPr>
        <w:pict>
          <v:rect id="_x0000_s1033" style="position:absolute;margin-left:269.4pt;margin-top:3.35pt;width:11.6pt;height:7.15pt;z-index:251666432" fillcolor="#c6d9f1 [671]"/>
        </w:pict>
      </w:r>
      <w:r>
        <w:rPr>
          <w:rFonts w:ascii="Times New Roman" w:hAnsi="Times New Roman"/>
          <w:noProof/>
        </w:rPr>
        <w:t>Theology of the Body</w:t>
      </w:r>
      <w:r>
        <w:rPr>
          <w:rFonts w:ascii="Times New Roman" w:hAnsi="Times New Roman"/>
          <w:noProof/>
        </w:rPr>
        <w:tab/>
      </w:r>
      <w:r>
        <w:rPr>
          <w:rFonts w:ascii="Times New Roman" w:hAnsi="Times New Roman"/>
          <w:noProof/>
        </w:rPr>
        <w:tab/>
      </w:r>
      <w:r w:rsidR="00387B2F">
        <w:rPr>
          <w:rFonts w:ascii="Times New Roman" w:hAnsi="Times New Roman"/>
          <w:noProof/>
        </w:rPr>
        <w:t xml:space="preserve">Other Catechetical Topic </w:t>
      </w:r>
      <w:r>
        <w:rPr>
          <w:rFonts w:ascii="Times New Roman" w:hAnsi="Times New Roman"/>
        </w:rPr>
        <w:t xml:space="preserve">            </w:t>
      </w:r>
      <w:r w:rsidR="00387B2F">
        <w:rPr>
          <w:rFonts w:ascii="Times New Roman" w:hAnsi="Times New Roman"/>
        </w:rPr>
        <w:t xml:space="preserve"> </w:t>
      </w:r>
      <w:r w:rsidR="00D07177">
        <w:rPr>
          <w:rFonts w:ascii="Times New Roman" w:hAnsi="Times New Roman"/>
        </w:rPr>
        <w:t>Issue</w:t>
      </w:r>
      <w:r w:rsidR="00387B2F">
        <w:rPr>
          <w:rFonts w:ascii="Times New Roman" w:hAnsi="Times New Roman"/>
        </w:rPr>
        <w:t xml:space="preserve">           </w:t>
      </w:r>
      <w:r>
        <w:rPr>
          <w:rFonts w:ascii="Times New Roman" w:hAnsi="Times New Roman"/>
        </w:rPr>
        <w:t xml:space="preserve">  </w:t>
      </w:r>
      <w:r w:rsidR="00D07177">
        <w:rPr>
          <w:rFonts w:ascii="Times New Roman" w:hAnsi="Times New Roman"/>
        </w:rPr>
        <w:t>Social</w:t>
      </w:r>
      <w:r>
        <w:rPr>
          <w:rFonts w:ascii="Times New Roman" w:hAnsi="Times New Roman"/>
        </w:rPr>
        <w:tab/>
      </w:r>
      <w:r w:rsidR="00C85D04">
        <w:rPr>
          <w:rFonts w:ascii="Times New Roman" w:hAnsi="Times New Roman"/>
        </w:rPr>
        <w:t>Other</w:t>
      </w:r>
      <w:r>
        <w:rPr>
          <w:rFonts w:ascii="Times New Roman" w:hAnsi="Times New Roman"/>
        </w:rPr>
        <w:tab/>
        <w:t xml:space="preserve">    </w:t>
      </w:r>
    </w:p>
    <w:p w:rsidR="007F13C4" w:rsidRDefault="007F13C4" w:rsidP="00D07177">
      <w:pPr>
        <w:rPr>
          <w:rFonts w:ascii="Times New Roman" w:hAnsi="Times New Roman"/>
        </w:rPr>
      </w:pPr>
    </w:p>
    <w:p w:rsidR="00C85D04" w:rsidRPr="00BA754E" w:rsidRDefault="007F13C4" w:rsidP="00D07177">
      <w:pPr>
        <w:rPr>
          <w:rFonts w:ascii="Times New Roman" w:hAnsi="Times New Roman"/>
        </w:rPr>
      </w:pPr>
      <w:r>
        <w:rPr>
          <w:rFonts w:ascii="Times New Roman" w:hAnsi="Times New Roman"/>
        </w:rPr>
        <w:t xml:space="preserve"> *Confirmation Candidates to meet with Kristin to prepare for April 10th</w:t>
      </w:r>
      <w:r w:rsidR="00C85D04">
        <w:rPr>
          <w:rFonts w:ascii="Times New Roman" w:hAnsi="Times New Roman"/>
        </w:rPr>
        <w:t xml:space="preserve"> </w:t>
      </w:r>
    </w:p>
    <w:sectPr w:rsidR="00C85D04" w:rsidRPr="00BA754E" w:rsidSect="007F13C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en Light">
    <w:altName w:val="Courier New"/>
    <w:charset w:val="00"/>
    <w:family w:val="auto"/>
    <w:pitch w:val="variable"/>
    <w:sig w:usb0="00000001" w:usb1="0000000A" w:usb2="00000000" w:usb3="00000000" w:csb0="000001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drawingGridHorizontalSpacing w:val="120"/>
  <w:displayHorizontalDrawingGridEvery w:val="2"/>
  <w:characterSpacingControl w:val="doNotCompress"/>
  <w:compat/>
  <w:rsids>
    <w:rsidRoot w:val="0002358F"/>
    <w:rsid w:val="00001E83"/>
    <w:rsid w:val="00010C0B"/>
    <w:rsid w:val="0002358F"/>
    <w:rsid w:val="00047EBF"/>
    <w:rsid w:val="000A4F53"/>
    <w:rsid w:val="000A5460"/>
    <w:rsid w:val="00140D3E"/>
    <w:rsid w:val="00142287"/>
    <w:rsid w:val="00143C43"/>
    <w:rsid w:val="001C0072"/>
    <w:rsid w:val="002252BA"/>
    <w:rsid w:val="002761D3"/>
    <w:rsid w:val="00387B2F"/>
    <w:rsid w:val="003B3646"/>
    <w:rsid w:val="003B7BC6"/>
    <w:rsid w:val="004000BD"/>
    <w:rsid w:val="004E7B13"/>
    <w:rsid w:val="004F53F7"/>
    <w:rsid w:val="00557D87"/>
    <w:rsid w:val="005A3858"/>
    <w:rsid w:val="005C1C5C"/>
    <w:rsid w:val="005F0AA9"/>
    <w:rsid w:val="00634F90"/>
    <w:rsid w:val="006A7285"/>
    <w:rsid w:val="006A7E45"/>
    <w:rsid w:val="006C2E4B"/>
    <w:rsid w:val="006F286C"/>
    <w:rsid w:val="00716611"/>
    <w:rsid w:val="00730880"/>
    <w:rsid w:val="007A2DD3"/>
    <w:rsid w:val="007C7C53"/>
    <w:rsid w:val="007F13C4"/>
    <w:rsid w:val="008846AA"/>
    <w:rsid w:val="00887229"/>
    <w:rsid w:val="00892105"/>
    <w:rsid w:val="008A08E7"/>
    <w:rsid w:val="008E3C6F"/>
    <w:rsid w:val="008F0759"/>
    <w:rsid w:val="008F25E1"/>
    <w:rsid w:val="00902785"/>
    <w:rsid w:val="00A07146"/>
    <w:rsid w:val="00A64D10"/>
    <w:rsid w:val="00A6697B"/>
    <w:rsid w:val="00B07855"/>
    <w:rsid w:val="00B24979"/>
    <w:rsid w:val="00B824EA"/>
    <w:rsid w:val="00B97B61"/>
    <w:rsid w:val="00BA754E"/>
    <w:rsid w:val="00BC38D1"/>
    <w:rsid w:val="00BE0C04"/>
    <w:rsid w:val="00C45FF6"/>
    <w:rsid w:val="00C85D04"/>
    <w:rsid w:val="00C903A3"/>
    <w:rsid w:val="00D07177"/>
    <w:rsid w:val="00D10749"/>
    <w:rsid w:val="00D3724A"/>
    <w:rsid w:val="00E23C9E"/>
    <w:rsid w:val="00E36B53"/>
    <w:rsid w:val="00ED3B0E"/>
    <w:rsid w:val="00F44121"/>
    <w:rsid w:val="00F80B19"/>
    <w:rsid w:val="00F82D26"/>
    <w:rsid w:val="00FE3C47"/>
    <w:rsid w:val="00FF5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en Light" w:eastAsia="Calibri" w:hAnsi="Teen Ligh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47"/>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D3D28-C0F9-46A9-897A-51B2F5F0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Johnson</dc:creator>
  <cp:lastModifiedBy>Kristin</cp:lastModifiedBy>
  <cp:revision>4</cp:revision>
  <cp:lastPrinted>2014-10-31T18:52:00Z</cp:lastPrinted>
  <dcterms:created xsi:type="dcterms:W3CDTF">2016-01-08T17:18:00Z</dcterms:created>
  <dcterms:modified xsi:type="dcterms:W3CDTF">2016-01-08T17:19:00Z</dcterms:modified>
</cp:coreProperties>
</file>